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6C16" w14:textId="77777777" w:rsidR="005130D2" w:rsidRDefault="005130D2" w:rsidP="001363F1">
      <w:pPr>
        <w:pStyle w:val="Vahedeta"/>
        <w:jc w:val="both"/>
        <w:rPr>
          <w:rFonts w:ascii="Times New Roman" w:hAnsi="Times New Roman"/>
          <w:sz w:val="24"/>
          <w:szCs w:val="24"/>
        </w:rPr>
      </w:pPr>
    </w:p>
    <w:p w14:paraId="6C7FE3A9" w14:textId="77777777" w:rsidR="00EC1E93" w:rsidRDefault="00EC1E93" w:rsidP="001363F1">
      <w:pPr>
        <w:pStyle w:val="Vahedeta"/>
        <w:jc w:val="both"/>
        <w:rPr>
          <w:rFonts w:ascii="Times New Roman" w:hAnsi="Times New Roman"/>
          <w:sz w:val="24"/>
          <w:szCs w:val="24"/>
        </w:rPr>
      </w:pPr>
      <w:r>
        <w:rPr>
          <w:rFonts w:ascii="Times New Roman" w:hAnsi="Times New Roman"/>
          <w:sz w:val="24"/>
          <w:szCs w:val="24"/>
        </w:rPr>
        <w:t>Jürgen Ligi</w:t>
      </w:r>
    </w:p>
    <w:p w14:paraId="21AE0E77" w14:textId="77777777" w:rsidR="00EC1E93" w:rsidRDefault="00EC1E93" w:rsidP="001363F1">
      <w:pPr>
        <w:pStyle w:val="Vahedeta"/>
        <w:jc w:val="both"/>
        <w:rPr>
          <w:rFonts w:ascii="Times New Roman" w:hAnsi="Times New Roman"/>
          <w:sz w:val="24"/>
          <w:szCs w:val="24"/>
        </w:rPr>
      </w:pPr>
      <w:r>
        <w:rPr>
          <w:rFonts w:ascii="Times New Roman" w:hAnsi="Times New Roman"/>
          <w:sz w:val="24"/>
          <w:szCs w:val="24"/>
        </w:rPr>
        <w:t>Rahandusminister</w:t>
      </w:r>
    </w:p>
    <w:p w14:paraId="2DD6EBB9" w14:textId="06D5BDF1" w:rsidR="00EC1E93" w:rsidRPr="007F06BF" w:rsidRDefault="007B271E" w:rsidP="00EC1E93">
      <w:pPr>
        <w:pStyle w:val="Vahedeta"/>
        <w:jc w:val="both"/>
        <w:rPr>
          <w:rFonts w:ascii="Times New Roman" w:hAnsi="Times New Roman"/>
          <w:sz w:val="24"/>
          <w:szCs w:val="24"/>
        </w:rPr>
      </w:pPr>
      <w:r>
        <w:rPr>
          <w:rFonts w:ascii="Times New Roman" w:hAnsi="Times New Roman"/>
          <w:sz w:val="24"/>
          <w:szCs w:val="24"/>
        </w:rPr>
        <w:t>Rahandusministeerium</w:t>
      </w:r>
      <w:r w:rsidR="00EC1E93">
        <w:rPr>
          <w:rFonts w:ascii="Times New Roman" w:hAnsi="Times New Roman"/>
          <w:sz w:val="24"/>
          <w:szCs w:val="24"/>
        </w:rPr>
        <w:t xml:space="preserve">       </w:t>
      </w:r>
      <w:r w:rsidR="00EC1E93">
        <w:rPr>
          <w:rFonts w:ascii="Times New Roman" w:hAnsi="Times New Roman"/>
          <w:sz w:val="24"/>
          <w:szCs w:val="24"/>
        </w:rPr>
        <w:tab/>
      </w:r>
      <w:r w:rsidR="00EC1E93">
        <w:rPr>
          <w:rFonts w:ascii="Times New Roman" w:hAnsi="Times New Roman"/>
          <w:sz w:val="24"/>
          <w:szCs w:val="24"/>
        </w:rPr>
        <w:tab/>
      </w:r>
      <w:r w:rsidR="00EC1E93">
        <w:rPr>
          <w:rFonts w:ascii="Times New Roman" w:hAnsi="Times New Roman"/>
          <w:sz w:val="24"/>
          <w:szCs w:val="24"/>
        </w:rPr>
        <w:tab/>
      </w:r>
      <w:r w:rsidR="00EC1E93">
        <w:rPr>
          <w:rFonts w:ascii="Times New Roman" w:hAnsi="Times New Roman"/>
          <w:sz w:val="24"/>
          <w:szCs w:val="24"/>
        </w:rPr>
        <w:tab/>
      </w:r>
      <w:r w:rsidR="00EC1E93" w:rsidRPr="007F06BF">
        <w:rPr>
          <w:rFonts w:ascii="Times New Roman" w:hAnsi="Times New Roman"/>
          <w:sz w:val="24"/>
          <w:szCs w:val="24"/>
        </w:rPr>
        <w:t>Teie</w:t>
      </w:r>
      <w:r w:rsidR="00F67285">
        <w:rPr>
          <w:rFonts w:ascii="Times New Roman" w:hAnsi="Times New Roman"/>
          <w:sz w:val="24"/>
          <w:szCs w:val="24"/>
        </w:rPr>
        <w:t>:</w:t>
      </w:r>
      <w:r w:rsidR="00EC1E93" w:rsidRPr="007F06BF">
        <w:rPr>
          <w:rFonts w:ascii="Times New Roman" w:hAnsi="Times New Roman"/>
          <w:sz w:val="24"/>
          <w:szCs w:val="24"/>
        </w:rPr>
        <w:t xml:space="preserve"> </w:t>
      </w:r>
      <w:r w:rsidR="00093260" w:rsidRPr="00093260">
        <w:rPr>
          <w:rFonts w:ascii="Times New Roman" w:hAnsi="Times New Roman"/>
          <w:sz w:val="24"/>
          <w:szCs w:val="24"/>
        </w:rPr>
        <w:t>3.06.2026</w:t>
      </w:r>
      <w:r w:rsidR="00093260">
        <w:rPr>
          <w:rFonts w:ascii="Times New Roman" w:hAnsi="Times New Roman"/>
          <w:sz w:val="24"/>
          <w:szCs w:val="24"/>
        </w:rPr>
        <w:t xml:space="preserve"> </w:t>
      </w:r>
      <w:r w:rsidR="00EC1E93">
        <w:rPr>
          <w:rFonts w:ascii="Times New Roman" w:hAnsi="Times New Roman"/>
          <w:sz w:val="24"/>
          <w:szCs w:val="24"/>
        </w:rPr>
        <w:t>nr</w:t>
      </w:r>
      <w:r w:rsidR="00EC1E93" w:rsidRPr="007F06BF">
        <w:rPr>
          <w:rFonts w:ascii="Times New Roman" w:hAnsi="Times New Roman"/>
          <w:sz w:val="24"/>
          <w:szCs w:val="24"/>
        </w:rPr>
        <w:t xml:space="preserve"> </w:t>
      </w:r>
      <w:r w:rsidR="00093260" w:rsidRPr="00093260">
        <w:rPr>
          <w:rFonts w:ascii="Times New Roman" w:hAnsi="Times New Roman"/>
          <w:sz w:val="24"/>
          <w:szCs w:val="24"/>
        </w:rPr>
        <w:t>1.1-10.1/2400-1</w:t>
      </w:r>
    </w:p>
    <w:p w14:paraId="4FF1D386" w14:textId="67A373B5" w:rsidR="001363F1" w:rsidRPr="0000078C" w:rsidRDefault="00EC1E93" w:rsidP="001363F1">
      <w:pPr>
        <w:pStyle w:val="Vahedeta"/>
        <w:jc w:val="both"/>
        <w:rPr>
          <w:rFonts w:ascii="Times New Roman" w:eastAsia="Times New Roman" w:hAnsi="Times New Roman"/>
          <w:sz w:val="24"/>
          <w:szCs w:val="24"/>
        </w:rPr>
      </w:pPr>
      <w:hyperlink r:id="rId8" w:history="1">
        <w:r w:rsidRPr="00B162F8">
          <w:rPr>
            <w:rStyle w:val="Hperlink"/>
            <w:rFonts w:ascii="Times New Roman" w:hAnsi="Times New Roman"/>
            <w:sz w:val="24"/>
            <w:szCs w:val="24"/>
          </w:rPr>
          <w:t>info@rahandusministeerium.ee</w:t>
        </w:r>
      </w:hyperlink>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63F1" w:rsidRPr="0000078C">
        <w:rPr>
          <w:rFonts w:ascii="Times New Roman" w:hAnsi="Times New Roman"/>
          <w:sz w:val="24"/>
          <w:szCs w:val="24"/>
        </w:rPr>
        <w:t xml:space="preserve">Meie: </w:t>
      </w:r>
      <w:r w:rsidR="00035FD4">
        <w:rPr>
          <w:rFonts w:ascii="Times New Roman" w:hAnsi="Times New Roman"/>
          <w:sz w:val="24"/>
          <w:szCs w:val="24"/>
        </w:rPr>
        <w:t>1</w:t>
      </w:r>
      <w:r w:rsidR="00932A86">
        <w:rPr>
          <w:rFonts w:ascii="Times New Roman" w:hAnsi="Times New Roman"/>
          <w:sz w:val="24"/>
          <w:szCs w:val="24"/>
        </w:rPr>
        <w:t>8</w:t>
      </w:r>
      <w:r w:rsidR="00F67285">
        <w:rPr>
          <w:rFonts w:ascii="Times New Roman" w:hAnsi="Times New Roman"/>
          <w:sz w:val="24"/>
          <w:szCs w:val="24"/>
        </w:rPr>
        <w:t>.0</w:t>
      </w:r>
      <w:r w:rsidR="00093260">
        <w:rPr>
          <w:rFonts w:ascii="Times New Roman" w:hAnsi="Times New Roman"/>
          <w:sz w:val="24"/>
          <w:szCs w:val="24"/>
        </w:rPr>
        <w:t>6</w:t>
      </w:r>
      <w:r w:rsidR="00F67285">
        <w:rPr>
          <w:rFonts w:ascii="Times New Roman" w:hAnsi="Times New Roman"/>
          <w:sz w:val="24"/>
          <w:szCs w:val="24"/>
        </w:rPr>
        <w:t>.2026 nr 3-1/</w:t>
      </w:r>
      <w:r w:rsidR="00093260">
        <w:rPr>
          <w:rFonts w:ascii="Times New Roman" w:hAnsi="Times New Roman"/>
          <w:sz w:val="24"/>
          <w:szCs w:val="24"/>
        </w:rPr>
        <w:t>2</w:t>
      </w:r>
      <w:r w:rsidR="00F67285">
        <w:rPr>
          <w:rFonts w:ascii="Times New Roman" w:hAnsi="Times New Roman"/>
          <w:sz w:val="24"/>
          <w:szCs w:val="24"/>
        </w:rPr>
        <w:t>2-1</w:t>
      </w:r>
    </w:p>
    <w:p w14:paraId="0B4CAA5A" w14:textId="77777777" w:rsidR="001363F1" w:rsidRPr="0000078C" w:rsidRDefault="001363F1" w:rsidP="001363F1">
      <w:pPr>
        <w:pStyle w:val="Vahedeta"/>
        <w:jc w:val="both"/>
        <w:rPr>
          <w:rFonts w:ascii="Times New Roman" w:hAnsi="Times New Roman"/>
          <w:sz w:val="24"/>
          <w:szCs w:val="24"/>
        </w:rPr>
      </w:pPr>
    </w:p>
    <w:p w14:paraId="172FFD0A" w14:textId="77777777" w:rsidR="001363F1" w:rsidRPr="0000078C" w:rsidRDefault="001363F1" w:rsidP="001363F1">
      <w:pPr>
        <w:pStyle w:val="Vahedeta"/>
        <w:jc w:val="both"/>
        <w:rPr>
          <w:rFonts w:ascii="Times New Roman" w:hAnsi="Times New Roman"/>
          <w:sz w:val="24"/>
          <w:szCs w:val="24"/>
        </w:rPr>
      </w:pPr>
    </w:p>
    <w:p w14:paraId="47CCC3DC" w14:textId="507056B3" w:rsidR="001363F1" w:rsidRPr="00435C55" w:rsidRDefault="001363F1" w:rsidP="00093260">
      <w:pPr>
        <w:pStyle w:val="Vahedeta"/>
        <w:jc w:val="both"/>
        <w:rPr>
          <w:rFonts w:ascii="Times New Roman" w:hAnsi="Times New Roman"/>
          <w:b/>
          <w:bCs/>
          <w:sz w:val="24"/>
          <w:szCs w:val="24"/>
        </w:rPr>
      </w:pPr>
      <w:r w:rsidRPr="00435C55">
        <w:rPr>
          <w:rFonts w:ascii="Times New Roman" w:hAnsi="Times New Roman"/>
          <w:b/>
          <w:bCs/>
          <w:sz w:val="24"/>
          <w:szCs w:val="24"/>
        </w:rPr>
        <w:t xml:space="preserve">Arvamuse esitamine </w:t>
      </w:r>
      <w:r w:rsidR="00093260" w:rsidRPr="00093260">
        <w:rPr>
          <w:rFonts w:ascii="Times New Roman" w:eastAsia="Times New Roman" w:hAnsi="Times New Roman"/>
          <w:b/>
          <w:bCs/>
          <w:sz w:val="24"/>
          <w:szCs w:val="24"/>
        </w:rPr>
        <w:t>rahandusministri 6.</w:t>
      </w:r>
      <w:r w:rsidR="00093260">
        <w:rPr>
          <w:rFonts w:ascii="Times New Roman" w:eastAsia="Times New Roman" w:hAnsi="Times New Roman"/>
          <w:b/>
          <w:bCs/>
          <w:sz w:val="24"/>
          <w:szCs w:val="24"/>
        </w:rPr>
        <w:t xml:space="preserve"> </w:t>
      </w:r>
      <w:r w:rsidR="00093260" w:rsidRPr="00093260">
        <w:rPr>
          <w:rFonts w:ascii="Times New Roman" w:eastAsia="Times New Roman" w:hAnsi="Times New Roman"/>
          <w:b/>
          <w:bCs/>
          <w:sz w:val="24"/>
          <w:szCs w:val="24"/>
        </w:rPr>
        <w:t>aprilli 2023.</w:t>
      </w:r>
      <w:r w:rsidR="00093260">
        <w:rPr>
          <w:rFonts w:ascii="Times New Roman" w:eastAsia="Times New Roman" w:hAnsi="Times New Roman"/>
          <w:b/>
          <w:bCs/>
          <w:sz w:val="24"/>
          <w:szCs w:val="24"/>
        </w:rPr>
        <w:t xml:space="preserve"> </w:t>
      </w:r>
      <w:r w:rsidR="00093260" w:rsidRPr="00093260">
        <w:rPr>
          <w:rFonts w:ascii="Times New Roman" w:eastAsia="Times New Roman" w:hAnsi="Times New Roman"/>
          <w:b/>
          <w:bCs/>
          <w:sz w:val="24"/>
          <w:szCs w:val="24"/>
        </w:rPr>
        <w:t xml:space="preserve">a määruse nr 22 „Tegelike kasusaajate andmekogu asutamine ja põhimäärus" muutmise </w:t>
      </w:r>
      <w:r w:rsidR="00C96508">
        <w:rPr>
          <w:rFonts w:ascii="Times New Roman" w:eastAsia="Times New Roman" w:hAnsi="Times New Roman"/>
          <w:b/>
          <w:bCs/>
          <w:sz w:val="24"/>
          <w:szCs w:val="24"/>
        </w:rPr>
        <w:t>eelnõule</w:t>
      </w:r>
    </w:p>
    <w:p w14:paraId="1582B534" w14:textId="77777777" w:rsidR="001363F1" w:rsidRPr="0000078C" w:rsidRDefault="001363F1" w:rsidP="001363F1">
      <w:pPr>
        <w:pStyle w:val="Vahedeta"/>
        <w:jc w:val="both"/>
        <w:rPr>
          <w:rFonts w:ascii="Times New Roman" w:hAnsi="Times New Roman"/>
          <w:sz w:val="24"/>
          <w:szCs w:val="24"/>
        </w:rPr>
      </w:pPr>
    </w:p>
    <w:p w14:paraId="0B8455DE" w14:textId="36AB94A9" w:rsidR="00291ECA" w:rsidRPr="00F67285" w:rsidRDefault="001363F1" w:rsidP="00F67285">
      <w:pPr>
        <w:pStyle w:val="Vahedeta"/>
        <w:jc w:val="both"/>
        <w:rPr>
          <w:rFonts w:ascii="Times New Roman" w:hAnsi="Times New Roman"/>
          <w:sz w:val="24"/>
          <w:szCs w:val="24"/>
        </w:rPr>
      </w:pPr>
      <w:r w:rsidRPr="00F67285">
        <w:rPr>
          <w:rFonts w:ascii="Times New Roman" w:hAnsi="Times New Roman"/>
          <w:sz w:val="24"/>
          <w:szCs w:val="24"/>
        </w:rPr>
        <w:t>Lugupe</w:t>
      </w:r>
      <w:r w:rsidR="00291ECA" w:rsidRPr="00F67285">
        <w:rPr>
          <w:rFonts w:ascii="Times New Roman" w:hAnsi="Times New Roman"/>
          <w:sz w:val="24"/>
          <w:szCs w:val="24"/>
        </w:rPr>
        <w:t>et</w:t>
      </w:r>
      <w:r w:rsidR="0071111C" w:rsidRPr="00F67285">
        <w:rPr>
          <w:rFonts w:ascii="Times New Roman" w:hAnsi="Times New Roman"/>
          <w:sz w:val="24"/>
          <w:szCs w:val="24"/>
        </w:rPr>
        <w:t>av</w:t>
      </w:r>
      <w:r w:rsidRPr="00F67285">
        <w:rPr>
          <w:rFonts w:ascii="Times New Roman" w:hAnsi="Times New Roman"/>
          <w:sz w:val="24"/>
          <w:szCs w:val="24"/>
        </w:rPr>
        <w:t xml:space="preserve"> </w:t>
      </w:r>
      <w:r w:rsidR="00F67285">
        <w:rPr>
          <w:rFonts w:ascii="Times New Roman" w:hAnsi="Times New Roman"/>
          <w:sz w:val="24"/>
          <w:szCs w:val="24"/>
        </w:rPr>
        <w:t xml:space="preserve">rahandusminister </w:t>
      </w:r>
      <w:r w:rsidR="00291ECA" w:rsidRPr="00F67285">
        <w:rPr>
          <w:rFonts w:ascii="Times New Roman" w:hAnsi="Times New Roman"/>
          <w:sz w:val="24"/>
          <w:szCs w:val="24"/>
        </w:rPr>
        <w:t>Jürgen Ligi</w:t>
      </w:r>
    </w:p>
    <w:p w14:paraId="7328AD47" w14:textId="77777777" w:rsidR="00291ECA" w:rsidRPr="00F67285" w:rsidRDefault="00291ECA" w:rsidP="00F67285">
      <w:pPr>
        <w:pStyle w:val="Vahedeta"/>
        <w:jc w:val="both"/>
        <w:rPr>
          <w:rFonts w:ascii="Times New Roman" w:hAnsi="Times New Roman"/>
          <w:sz w:val="24"/>
          <w:szCs w:val="24"/>
        </w:rPr>
      </w:pPr>
    </w:p>
    <w:p w14:paraId="6EDEDC32" w14:textId="0D7D312B" w:rsidR="00291ECA" w:rsidRDefault="00F67285" w:rsidP="00F67285">
      <w:pPr>
        <w:pStyle w:val="Vahedeta"/>
        <w:jc w:val="both"/>
        <w:rPr>
          <w:rFonts w:ascii="Times New Roman" w:hAnsi="Times New Roman"/>
          <w:sz w:val="24"/>
          <w:szCs w:val="24"/>
        </w:rPr>
      </w:pPr>
      <w:r>
        <w:rPr>
          <w:rFonts w:ascii="Times New Roman" w:hAnsi="Times New Roman"/>
          <w:sz w:val="24"/>
          <w:szCs w:val="24"/>
        </w:rPr>
        <w:t xml:space="preserve">Täname Teid võimaluse eest esitada arvamus </w:t>
      </w:r>
      <w:r w:rsidR="00093260" w:rsidRPr="00093260">
        <w:rPr>
          <w:rFonts w:ascii="Times New Roman" w:hAnsi="Times New Roman"/>
          <w:sz w:val="24"/>
          <w:szCs w:val="24"/>
        </w:rPr>
        <w:t>rahandusministri 6. aprilli 2023. a määruse nr 22 „Tegelike kasusaajate andmekogu asutamine ja põhimäärus" muutmise eelnõule</w:t>
      </w:r>
      <w:r w:rsidR="00093260">
        <w:rPr>
          <w:rFonts w:ascii="Times New Roman" w:hAnsi="Times New Roman"/>
          <w:sz w:val="24"/>
          <w:szCs w:val="24"/>
        </w:rPr>
        <w:t xml:space="preserve">. Mõistetavalt on eelnõu koostatud lähtuvalt </w:t>
      </w:r>
      <w:r w:rsidR="00093260" w:rsidRPr="00093260">
        <w:rPr>
          <w:rFonts w:ascii="Times New Roman" w:hAnsi="Times New Roman"/>
          <w:sz w:val="24"/>
          <w:szCs w:val="24"/>
        </w:rPr>
        <w:t>Euroopa Parlamendi ja nõukogu 31. mai 2024 direktiivi</w:t>
      </w:r>
      <w:r w:rsidR="00093260">
        <w:rPr>
          <w:rFonts w:ascii="Times New Roman" w:hAnsi="Times New Roman"/>
          <w:sz w:val="24"/>
          <w:szCs w:val="24"/>
        </w:rPr>
        <w:t>st</w:t>
      </w:r>
      <w:r w:rsidR="00093260" w:rsidRPr="00093260">
        <w:rPr>
          <w:rFonts w:ascii="Times New Roman" w:hAnsi="Times New Roman"/>
          <w:sz w:val="24"/>
          <w:szCs w:val="24"/>
        </w:rPr>
        <w:t xml:space="preserve"> (EL) 2024/1640, mis käsitleb mehhanisme, mille liikmesriigid peavad kehtestama, et tõkestada finantssüsteemi kasutamist rahapesu ja terrorismi rahastamise eesmärgil, millega muudetakse direktiivi (EL) 2019/1937 ning muudetakse direktiivi (EL) 2015/849 ja tunnistatakse see kehtetuks, </w:t>
      </w:r>
      <w:r w:rsidR="00093260">
        <w:rPr>
          <w:rFonts w:ascii="Times New Roman" w:hAnsi="Times New Roman"/>
          <w:sz w:val="24"/>
          <w:szCs w:val="24"/>
        </w:rPr>
        <w:t xml:space="preserve">ja millega </w:t>
      </w:r>
      <w:r w:rsidR="00093260" w:rsidRPr="00093260">
        <w:rPr>
          <w:rFonts w:ascii="Times New Roman" w:hAnsi="Times New Roman"/>
          <w:sz w:val="24"/>
          <w:szCs w:val="24"/>
        </w:rPr>
        <w:t>kehtestatakse normid, mis käsitlevad liikmesriikide tegelike kasusaajate keskregistritest andmete väljastamist selleks õigustatud huvi tõendanud isikutele nii riigisiseselt kui ka piiriüleselt Euroopa Liidus.</w:t>
      </w:r>
    </w:p>
    <w:p w14:paraId="306088B8" w14:textId="77777777" w:rsidR="00803B7D" w:rsidRDefault="00803B7D" w:rsidP="00F67285">
      <w:pPr>
        <w:pStyle w:val="Vahedeta"/>
        <w:jc w:val="both"/>
        <w:rPr>
          <w:rFonts w:ascii="Times New Roman" w:hAnsi="Times New Roman"/>
          <w:sz w:val="24"/>
          <w:szCs w:val="24"/>
        </w:rPr>
      </w:pPr>
    </w:p>
    <w:p w14:paraId="7B15CA0A" w14:textId="1C2C522F" w:rsidR="004528DE" w:rsidRDefault="004528DE" w:rsidP="004528DE">
      <w:pPr>
        <w:pStyle w:val="Vahedeta"/>
        <w:numPr>
          <w:ilvl w:val="0"/>
          <w:numId w:val="26"/>
        </w:numPr>
        <w:ind w:left="426" w:hanging="426"/>
        <w:jc w:val="both"/>
        <w:rPr>
          <w:rFonts w:ascii="Times New Roman" w:hAnsi="Times New Roman"/>
          <w:sz w:val="24"/>
          <w:szCs w:val="24"/>
        </w:rPr>
      </w:pPr>
      <w:r>
        <w:rPr>
          <w:rFonts w:ascii="Times New Roman" w:hAnsi="Times New Roman"/>
          <w:sz w:val="24"/>
          <w:szCs w:val="24"/>
        </w:rPr>
        <w:t>Teeme ettepaneku täpsustada eelnõu § 1 punktis 8 või vähemalt asjakohases seletuskirjas, kas mõiste „kohustatud isik“ all mõistetakse kohustatud isikut RahaPTS § 3 lg 3 tähenduses või kitsamalt RahaPTS § 2 lg 2 loetletud ülesannete piires.</w:t>
      </w:r>
      <w:r w:rsidR="00C60E9F">
        <w:rPr>
          <w:rFonts w:ascii="Times New Roman" w:hAnsi="Times New Roman"/>
          <w:sz w:val="24"/>
          <w:szCs w:val="24"/>
        </w:rPr>
        <w:t xml:space="preserve"> Teeme ettepaneku </w:t>
      </w:r>
      <w:r w:rsidR="00726C6F">
        <w:rPr>
          <w:rFonts w:ascii="Times New Roman" w:hAnsi="Times New Roman"/>
          <w:sz w:val="24"/>
          <w:szCs w:val="24"/>
        </w:rPr>
        <w:t>sõnastada eelnõu § 1 punktiga 8 kavandatav määruse § 10 lg 2 p 2 uus sõnastus selliselt: „kohustatud isik r</w:t>
      </w:r>
      <w:r w:rsidR="00726C6F" w:rsidRPr="00726C6F">
        <w:rPr>
          <w:rFonts w:ascii="Times New Roman" w:hAnsi="Times New Roman"/>
          <w:sz w:val="24"/>
          <w:szCs w:val="24"/>
        </w:rPr>
        <w:t>ahapesu ja terrorismi rahastamise tõkestamise seaduse</w:t>
      </w:r>
      <w:r w:rsidR="00726C6F">
        <w:rPr>
          <w:rFonts w:ascii="Times New Roman" w:hAnsi="Times New Roman"/>
          <w:sz w:val="24"/>
          <w:szCs w:val="24"/>
        </w:rPr>
        <w:t xml:space="preserve"> § 3 lg 3 tähenduses;“.</w:t>
      </w:r>
    </w:p>
    <w:p w14:paraId="1FE6126E" w14:textId="77777777" w:rsidR="004528DE" w:rsidRDefault="004528DE" w:rsidP="004528DE">
      <w:pPr>
        <w:pStyle w:val="Vahedeta"/>
        <w:ind w:left="426"/>
        <w:jc w:val="both"/>
        <w:rPr>
          <w:rFonts w:ascii="Times New Roman" w:hAnsi="Times New Roman"/>
          <w:sz w:val="24"/>
          <w:szCs w:val="24"/>
        </w:rPr>
      </w:pPr>
    </w:p>
    <w:p w14:paraId="2D21CF2E" w14:textId="2537DD17" w:rsidR="00F67285" w:rsidRDefault="00CB2C95" w:rsidP="00F67285">
      <w:pPr>
        <w:pStyle w:val="Vahedeta"/>
        <w:jc w:val="both"/>
        <w:rPr>
          <w:rFonts w:ascii="Times New Roman" w:hAnsi="Times New Roman"/>
          <w:sz w:val="24"/>
          <w:szCs w:val="24"/>
        </w:rPr>
      </w:pPr>
      <w:r>
        <w:rPr>
          <w:rFonts w:ascii="Times New Roman" w:hAnsi="Times New Roman"/>
          <w:sz w:val="24"/>
          <w:szCs w:val="24"/>
        </w:rPr>
        <w:t>Eelnõu seletuskirja kohaselt on k</w:t>
      </w:r>
      <w:r w:rsidRPr="00CB2C95">
        <w:rPr>
          <w:rFonts w:ascii="Times New Roman" w:hAnsi="Times New Roman"/>
          <w:sz w:val="24"/>
          <w:szCs w:val="24"/>
        </w:rPr>
        <w:t xml:space="preserve">ohustatud isikute jaoks </w:t>
      </w:r>
      <w:r>
        <w:rPr>
          <w:rFonts w:ascii="Times New Roman" w:hAnsi="Times New Roman"/>
          <w:sz w:val="24"/>
          <w:szCs w:val="24"/>
        </w:rPr>
        <w:t>muudatuse</w:t>
      </w:r>
      <w:r w:rsidRPr="00CB2C95">
        <w:rPr>
          <w:rFonts w:ascii="Times New Roman" w:hAnsi="Times New Roman"/>
          <w:sz w:val="24"/>
          <w:szCs w:val="24"/>
        </w:rPr>
        <w:t xml:space="preserve"> mõju peamiselt korralduslik.</w:t>
      </w:r>
      <w:r>
        <w:rPr>
          <w:rFonts w:ascii="Times New Roman" w:hAnsi="Times New Roman"/>
          <w:sz w:val="24"/>
          <w:szCs w:val="24"/>
        </w:rPr>
        <w:t xml:space="preserve"> Kohtutäiturite ja Pankrotihaldurite Koja</w:t>
      </w:r>
      <w:r w:rsidR="00371A3D">
        <w:rPr>
          <w:rFonts w:ascii="Times New Roman" w:hAnsi="Times New Roman"/>
          <w:sz w:val="24"/>
          <w:szCs w:val="24"/>
        </w:rPr>
        <w:t xml:space="preserve"> (edaspidi Koda) liikmeteks on KTS § 67 kohaselt </w:t>
      </w:r>
      <w:r w:rsidR="00371A3D" w:rsidRPr="00371A3D">
        <w:rPr>
          <w:rFonts w:ascii="Times New Roman" w:hAnsi="Times New Roman"/>
          <w:sz w:val="24"/>
          <w:szCs w:val="24"/>
        </w:rPr>
        <w:t>kõik kohtutäiturid ja pankrotihaldurina või saneerimisnõustajana tegutsemise õigust omavad isikud (edaspidi pankrotihaldur või saneerimisnõustaja). Koja juurde kuuluvad usaldusisikud.</w:t>
      </w:r>
      <w:r w:rsidR="00371A3D">
        <w:rPr>
          <w:rFonts w:ascii="Times New Roman" w:hAnsi="Times New Roman"/>
          <w:sz w:val="24"/>
          <w:szCs w:val="24"/>
        </w:rPr>
        <w:t xml:space="preserve"> RahaPTS § 3 lg 3 kohaselt on </w:t>
      </w:r>
      <w:r w:rsidR="00371A3D" w:rsidRPr="00371A3D">
        <w:rPr>
          <w:rFonts w:ascii="Times New Roman" w:hAnsi="Times New Roman"/>
          <w:sz w:val="24"/>
          <w:szCs w:val="24"/>
        </w:rPr>
        <w:t>kohustatud isik</w:t>
      </w:r>
      <w:r w:rsidR="00371A3D">
        <w:rPr>
          <w:rFonts w:ascii="Times New Roman" w:hAnsi="Times New Roman"/>
          <w:sz w:val="24"/>
          <w:szCs w:val="24"/>
        </w:rPr>
        <w:t>uks sama</w:t>
      </w:r>
      <w:r w:rsidR="00371A3D" w:rsidRPr="00371A3D">
        <w:rPr>
          <w:rFonts w:ascii="Times New Roman" w:hAnsi="Times New Roman"/>
          <w:sz w:val="24"/>
          <w:szCs w:val="24"/>
        </w:rPr>
        <w:t xml:space="preserve"> seaduse §-s 2 nimetatud isik</w:t>
      </w:r>
      <w:r w:rsidR="00371A3D">
        <w:rPr>
          <w:rFonts w:ascii="Times New Roman" w:hAnsi="Times New Roman"/>
          <w:sz w:val="24"/>
          <w:szCs w:val="24"/>
        </w:rPr>
        <w:t xml:space="preserve">. §-s 2 nimetatud isikuteks on Koja liikmete seast sõnaselgelt nimetatud </w:t>
      </w:r>
      <w:r w:rsidR="00371A3D" w:rsidRPr="00371A3D">
        <w:rPr>
          <w:rFonts w:ascii="Times New Roman" w:hAnsi="Times New Roman"/>
          <w:sz w:val="24"/>
          <w:szCs w:val="24"/>
        </w:rPr>
        <w:t>kohtutäitur, pankrotihaldur</w:t>
      </w:r>
      <w:r w:rsidR="00371A3D">
        <w:rPr>
          <w:rFonts w:ascii="Times New Roman" w:hAnsi="Times New Roman"/>
          <w:sz w:val="24"/>
          <w:szCs w:val="24"/>
        </w:rPr>
        <w:t xml:space="preserve"> ja</w:t>
      </w:r>
      <w:r w:rsidR="00371A3D" w:rsidRPr="00371A3D">
        <w:rPr>
          <w:rFonts w:ascii="Times New Roman" w:hAnsi="Times New Roman"/>
          <w:sz w:val="24"/>
          <w:szCs w:val="24"/>
        </w:rPr>
        <w:t xml:space="preserve"> ajuti</w:t>
      </w:r>
      <w:r w:rsidR="00371A3D">
        <w:rPr>
          <w:rFonts w:ascii="Times New Roman" w:hAnsi="Times New Roman"/>
          <w:sz w:val="24"/>
          <w:szCs w:val="24"/>
        </w:rPr>
        <w:t>n</w:t>
      </w:r>
      <w:r w:rsidR="00371A3D" w:rsidRPr="00371A3D">
        <w:rPr>
          <w:rFonts w:ascii="Times New Roman" w:hAnsi="Times New Roman"/>
          <w:sz w:val="24"/>
          <w:szCs w:val="24"/>
        </w:rPr>
        <w:t>e pankrotihaldur</w:t>
      </w:r>
      <w:r w:rsidR="00371A3D">
        <w:rPr>
          <w:rFonts w:ascii="Times New Roman" w:hAnsi="Times New Roman"/>
          <w:sz w:val="24"/>
          <w:szCs w:val="24"/>
        </w:rPr>
        <w:t xml:space="preserve"> ja kaudselt ka muud liikmed või Koja juurde </w:t>
      </w:r>
      <w:r w:rsidR="007D5095">
        <w:rPr>
          <w:rFonts w:ascii="Times New Roman" w:hAnsi="Times New Roman"/>
          <w:sz w:val="24"/>
          <w:szCs w:val="24"/>
        </w:rPr>
        <w:t>kuuluvad isikud (</w:t>
      </w:r>
      <w:r w:rsidR="00371A3D" w:rsidRPr="00371A3D">
        <w:rPr>
          <w:rFonts w:ascii="Times New Roman" w:hAnsi="Times New Roman"/>
          <w:sz w:val="24"/>
          <w:szCs w:val="24"/>
        </w:rPr>
        <w:t>muu õigusteenuse osutaja</w:t>
      </w:r>
      <w:r w:rsidR="007D5095">
        <w:rPr>
          <w:rFonts w:ascii="Times New Roman" w:hAnsi="Times New Roman"/>
          <w:sz w:val="24"/>
          <w:szCs w:val="24"/>
        </w:rPr>
        <w:t xml:space="preserve">). </w:t>
      </w:r>
    </w:p>
    <w:p w14:paraId="31D2CE95" w14:textId="77777777" w:rsidR="00F67285" w:rsidRDefault="00F67285" w:rsidP="00F67285">
      <w:pPr>
        <w:pStyle w:val="Vahedeta"/>
        <w:jc w:val="both"/>
        <w:rPr>
          <w:rFonts w:ascii="Times New Roman" w:hAnsi="Times New Roman"/>
          <w:sz w:val="24"/>
          <w:szCs w:val="24"/>
        </w:rPr>
      </w:pPr>
    </w:p>
    <w:p w14:paraId="4BE1C8E0" w14:textId="0D7182FA" w:rsidR="007D5095" w:rsidRPr="007D5095" w:rsidRDefault="007D5095" w:rsidP="007D5095">
      <w:pPr>
        <w:pStyle w:val="Vahedeta"/>
        <w:jc w:val="both"/>
        <w:rPr>
          <w:rFonts w:ascii="Times New Roman" w:hAnsi="Times New Roman"/>
          <w:sz w:val="24"/>
          <w:szCs w:val="24"/>
        </w:rPr>
      </w:pPr>
      <w:r>
        <w:rPr>
          <w:rFonts w:ascii="Times New Roman" w:hAnsi="Times New Roman"/>
          <w:sz w:val="24"/>
          <w:szCs w:val="24"/>
        </w:rPr>
        <w:t>RahaPTS § 2 lg 2 sätestab, et seadust kohaldatakse mh</w:t>
      </w:r>
      <w:r w:rsidRPr="007D5095">
        <w:rPr>
          <w:rFonts w:ascii="Times New Roman" w:hAnsi="Times New Roman"/>
          <w:sz w:val="24"/>
          <w:szCs w:val="24"/>
        </w:rPr>
        <w:t xml:space="preserve"> kohtutäituri, pankrotihalduri, ajutise pankrotihalduri ja muu õigusteenuse osutaja majandus-, kutse- või ametitegevuses, kui ta tegutseb finants- või kinnisvaratehingus oma kliendi eest ja nimel. Samuti kohaldatakse käesolevat seadust nimetatud isiku majandus-, kutse- või ametitegevuses, kui ta juhendab </w:t>
      </w:r>
      <w:r w:rsidRPr="007D5095">
        <w:rPr>
          <w:rFonts w:ascii="Times New Roman" w:hAnsi="Times New Roman"/>
          <w:sz w:val="24"/>
          <w:szCs w:val="24"/>
        </w:rPr>
        <w:lastRenderedPageBreak/>
        <w:t>tehingu kavandamist või selle tegemist või teeb ametitoimingut või osutab ametiteenust, mis on seotud:</w:t>
      </w:r>
    </w:p>
    <w:p w14:paraId="2FE41FF4" w14:textId="77777777" w:rsidR="007D5095" w:rsidRPr="007D5095" w:rsidRDefault="007D5095" w:rsidP="007D5095">
      <w:pPr>
        <w:pStyle w:val="Vahedeta"/>
        <w:jc w:val="both"/>
        <w:rPr>
          <w:rFonts w:ascii="Times New Roman" w:hAnsi="Times New Roman"/>
          <w:sz w:val="24"/>
          <w:szCs w:val="24"/>
        </w:rPr>
      </w:pPr>
      <w:r w:rsidRPr="007D5095">
        <w:rPr>
          <w:rFonts w:ascii="Times New Roman" w:hAnsi="Times New Roman"/>
          <w:sz w:val="24"/>
          <w:szCs w:val="24"/>
        </w:rPr>
        <w:t>1) kinnisasja, ettevõtte või äriühingu aktsiate või osade ostu või müügiga;</w:t>
      </w:r>
    </w:p>
    <w:p w14:paraId="5DAAA0AA" w14:textId="77777777" w:rsidR="007D5095" w:rsidRPr="007D5095" w:rsidRDefault="007D5095" w:rsidP="007D5095">
      <w:pPr>
        <w:pStyle w:val="Vahedeta"/>
        <w:jc w:val="both"/>
        <w:rPr>
          <w:rFonts w:ascii="Times New Roman" w:hAnsi="Times New Roman"/>
          <w:sz w:val="24"/>
          <w:szCs w:val="24"/>
        </w:rPr>
      </w:pPr>
      <w:r w:rsidRPr="007D5095">
        <w:rPr>
          <w:rFonts w:ascii="Times New Roman" w:hAnsi="Times New Roman"/>
          <w:sz w:val="24"/>
          <w:szCs w:val="24"/>
        </w:rPr>
        <w:t>2) kliendi raha, väärtpaberite või muu vara haldamisega;</w:t>
      </w:r>
    </w:p>
    <w:p w14:paraId="75E28F78" w14:textId="77777777" w:rsidR="007D5095" w:rsidRPr="007D5095" w:rsidRDefault="007D5095" w:rsidP="007D5095">
      <w:pPr>
        <w:pStyle w:val="Vahedeta"/>
        <w:jc w:val="both"/>
        <w:rPr>
          <w:rFonts w:ascii="Times New Roman" w:hAnsi="Times New Roman"/>
          <w:sz w:val="24"/>
          <w:szCs w:val="24"/>
        </w:rPr>
      </w:pPr>
      <w:r w:rsidRPr="007D5095">
        <w:rPr>
          <w:rFonts w:ascii="Times New Roman" w:hAnsi="Times New Roman"/>
          <w:sz w:val="24"/>
          <w:szCs w:val="24"/>
        </w:rPr>
        <w:t>3) makse-, hoiu- või väärtpaberikontode avamise või haldamisega;</w:t>
      </w:r>
    </w:p>
    <w:p w14:paraId="0FA6D626" w14:textId="77777777" w:rsidR="007D5095" w:rsidRPr="007D5095" w:rsidRDefault="007D5095" w:rsidP="007D5095">
      <w:pPr>
        <w:pStyle w:val="Vahedeta"/>
        <w:jc w:val="both"/>
        <w:rPr>
          <w:rFonts w:ascii="Times New Roman" w:hAnsi="Times New Roman"/>
          <w:sz w:val="24"/>
          <w:szCs w:val="24"/>
        </w:rPr>
      </w:pPr>
      <w:r w:rsidRPr="007D5095">
        <w:rPr>
          <w:rFonts w:ascii="Times New Roman" w:hAnsi="Times New Roman"/>
          <w:sz w:val="24"/>
          <w:szCs w:val="24"/>
        </w:rPr>
        <w:t>4) äriühingu asutamiseks, tegevuseks või juhtimiseks vajalike vahendite hankimisega;</w:t>
      </w:r>
    </w:p>
    <w:p w14:paraId="0CBADEDA" w14:textId="0E72247C" w:rsidR="00F67285" w:rsidRDefault="007D5095" w:rsidP="007D5095">
      <w:pPr>
        <w:pStyle w:val="Vahedeta"/>
        <w:jc w:val="both"/>
        <w:rPr>
          <w:rFonts w:ascii="Times New Roman" w:hAnsi="Times New Roman"/>
          <w:sz w:val="24"/>
          <w:szCs w:val="24"/>
        </w:rPr>
      </w:pPr>
      <w:r w:rsidRPr="007D5095">
        <w:rPr>
          <w:rFonts w:ascii="Times New Roman" w:hAnsi="Times New Roman"/>
          <w:sz w:val="24"/>
          <w:szCs w:val="24"/>
        </w:rPr>
        <w:t>5) usaldushalduse, äriühingu, sihtasutuse või muu juriidilise isiku staatust mitteomava isikute ühenduse asutamise, tegevuse või juhtimisega.</w:t>
      </w:r>
    </w:p>
    <w:p w14:paraId="3D9D94DB" w14:textId="77777777" w:rsidR="004528DE" w:rsidRDefault="004528DE" w:rsidP="007D5095">
      <w:pPr>
        <w:pStyle w:val="Vahedeta"/>
        <w:jc w:val="both"/>
        <w:rPr>
          <w:rFonts w:ascii="Times New Roman" w:hAnsi="Times New Roman"/>
          <w:sz w:val="24"/>
          <w:szCs w:val="24"/>
        </w:rPr>
      </w:pPr>
    </w:p>
    <w:p w14:paraId="203ADCDE" w14:textId="34277EA7" w:rsidR="004528DE" w:rsidRDefault="004528DE" w:rsidP="007D5095">
      <w:pPr>
        <w:pStyle w:val="Vahedeta"/>
        <w:jc w:val="both"/>
        <w:rPr>
          <w:rFonts w:ascii="Times New Roman" w:hAnsi="Times New Roman"/>
          <w:sz w:val="24"/>
          <w:szCs w:val="24"/>
        </w:rPr>
      </w:pPr>
      <w:r>
        <w:rPr>
          <w:rFonts w:ascii="Times New Roman" w:hAnsi="Times New Roman"/>
          <w:sz w:val="24"/>
          <w:szCs w:val="24"/>
        </w:rPr>
        <w:t>Mõiste täpsustamine on oluline mõistmaks, kas Koja liige või Koja juurde kuuluv usaldusisik võib kõnealuse määruse kontekstis olla nii kohustatud kui ka õigustatud isiku rollis sõltuvalt konkreetsest kaasusest või loetakse teda kohustatud isikuks</w:t>
      </w:r>
      <w:r w:rsidR="00CB573A">
        <w:rPr>
          <w:rFonts w:ascii="Times New Roman" w:hAnsi="Times New Roman"/>
          <w:sz w:val="24"/>
          <w:szCs w:val="24"/>
        </w:rPr>
        <w:t xml:space="preserve"> sõltumata tema konkreetsest teabevajadusest.</w:t>
      </w:r>
    </w:p>
    <w:p w14:paraId="3483B6E4" w14:textId="77777777" w:rsidR="00CB573A" w:rsidRDefault="00CB573A" w:rsidP="007D5095">
      <w:pPr>
        <w:pStyle w:val="Vahedeta"/>
        <w:jc w:val="both"/>
        <w:rPr>
          <w:rFonts w:ascii="Times New Roman" w:hAnsi="Times New Roman"/>
          <w:sz w:val="24"/>
          <w:szCs w:val="24"/>
        </w:rPr>
      </w:pPr>
    </w:p>
    <w:p w14:paraId="36A3C26D" w14:textId="377ACB7C" w:rsidR="00CB573A" w:rsidRDefault="00CB573A" w:rsidP="007D5095">
      <w:pPr>
        <w:pStyle w:val="Vahedeta"/>
        <w:jc w:val="both"/>
        <w:rPr>
          <w:rFonts w:ascii="Times New Roman" w:hAnsi="Times New Roman"/>
          <w:sz w:val="24"/>
          <w:szCs w:val="24"/>
        </w:rPr>
      </w:pPr>
      <w:r>
        <w:rPr>
          <w:rFonts w:ascii="Times New Roman" w:hAnsi="Times New Roman"/>
          <w:sz w:val="24"/>
          <w:szCs w:val="24"/>
        </w:rPr>
        <w:t xml:space="preserve">Tegeliku kasusaaja tuvastamine on kohustatud isiku hoolsusmeetmeks RahaPTS § 20 lg 3 kohaselt. Arvestades RahaPTS § 2 lg 2 sätestatud seaduse kohaldamise piiranguid ei pea hoolsusmeedet rakendama mitte iga tehingu korral, mistõttu palume täpsustada, kas näiteks pankrotihaldur peab pankrotivaraks olevat kinnisasja osta sooviva isiku tegeliku kasusaaja tuvastamiseks </w:t>
      </w:r>
      <w:r w:rsidRPr="00CB573A">
        <w:rPr>
          <w:rFonts w:ascii="Times New Roman" w:hAnsi="Times New Roman"/>
          <w:sz w:val="24"/>
          <w:szCs w:val="24"/>
        </w:rPr>
        <w:t>esitat</w:t>
      </w:r>
      <w:r>
        <w:rPr>
          <w:rFonts w:ascii="Times New Roman" w:hAnsi="Times New Roman"/>
          <w:sz w:val="24"/>
          <w:szCs w:val="24"/>
        </w:rPr>
        <w:t>ama</w:t>
      </w:r>
      <w:r w:rsidRPr="00CB573A">
        <w:rPr>
          <w:rFonts w:ascii="Times New Roman" w:hAnsi="Times New Roman"/>
          <w:sz w:val="24"/>
          <w:szCs w:val="24"/>
        </w:rPr>
        <w:t xml:space="preserve"> juurdepääsutaotlus</w:t>
      </w:r>
      <w:r>
        <w:rPr>
          <w:rFonts w:ascii="Times New Roman" w:hAnsi="Times New Roman"/>
          <w:sz w:val="24"/>
          <w:szCs w:val="24"/>
        </w:rPr>
        <w:t>e</w:t>
      </w:r>
      <w:r w:rsidRPr="00CB573A">
        <w:rPr>
          <w:rFonts w:ascii="Times New Roman" w:hAnsi="Times New Roman"/>
          <w:sz w:val="24"/>
          <w:szCs w:val="24"/>
        </w:rPr>
        <w:t xml:space="preserve"> õigustatud huvi alusel</w:t>
      </w:r>
      <w:r>
        <w:rPr>
          <w:rFonts w:ascii="Times New Roman" w:hAnsi="Times New Roman"/>
          <w:sz w:val="24"/>
          <w:szCs w:val="24"/>
        </w:rPr>
        <w:t xml:space="preserve"> või on temale ametikohajärgselt tagatud piiramatu juurdepääs tegelike kasusaajate andmetele?</w:t>
      </w:r>
    </w:p>
    <w:p w14:paraId="4A2546EF" w14:textId="77777777" w:rsidR="00CB573A" w:rsidRDefault="00CB573A" w:rsidP="007D5095">
      <w:pPr>
        <w:pStyle w:val="Vahedeta"/>
        <w:jc w:val="both"/>
        <w:rPr>
          <w:rFonts w:ascii="Times New Roman" w:hAnsi="Times New Roman"/>
          <w:sz w:val="24"/>
          <w:szCs w:val="24"/>
        </w:rPr>
      </w:pPr>
    </w:p>
    <w:p w14:paraId="299D9378" w14:textId="435CA731" w:rsidR="00CB573A" w:rsidRDefault="00CB573A" w:rsidP="007D5095">
      <w:pPr>
        <w:pStyle w:val="Vahedeta"/>
        <w:jc w:val="both"/>
        <w:rPr>
          <w:rFonts w:ascii="Times New Roman" w:hAnsi="Times New Roman"/>
          <w:sz w:val="24"/>
          <w:szCs w:val="24"/>
        </w:rPr>
      </w:pPr>
      <w:r>
        <w:rPr>
          <w:rFonts w:ascii="Times New Roman" w:hAnsi="Times New Roman"/>
          <w:sz w:val="24"/>
          <w:szCs w:val="24"/>
        </w:rPr>
        <w:t>Märgime, et eelnõu § 1 punktiga 9 kavandatav õigustatud huvi kohta esitatud taotluse menetlemise protseduur ei ole kooskõlas vara müügi normidega täite- ja pankrotimenetluses.</w:t>
      </w:r>
      <w:r w:rsidR="00C60E9F">
        <w:rPr>
          <w:rFonts w:ascii="Times New Roman" w:hAnsi="Times New Roman"/>
          <w:sz w:val="24"/>
          <w:szCs w:val="24"/>
        </w:rPr>
        <w:t xml:space="preserve"> TMS § 91 lg 5 kohaselt </w:t>
      </w:r>
      <w:r w:rsidR="00C60E9F" w:rsidRPr="00C60E9F">
        <w:rPr>
          <w:rFonts w:ascii="Times New Roman" w:hAnsi="Times New Roman"/>
          <w:sz w:val="24"/>
          <w:szCs w:val="24"/>
        </w:rPr>
        <w:t xml:space="preserve">tehakse </w:t>
      </w:r>
      <w:r w:rsidR="00C60E9F">
        <w:rPr>
          <w:rFonts w:ascii="Times New Roman" w:hAnsi="Times New Roman"/>
          <w:sz w:val="24"/>
          <w:szCs w:val="24"/>
        </w:rPr>
        <w:t>p</w:t>
      </w:r>
      <w:r w:rsidR="00C60E9F" w:rsidRPr="00C60E9F">
        <w:rPr>
          <w:rFonts w:ascii="Times New Roman" w:hAnsi="Times New Roman"/>
          <w:sz w:val="24"/>
          <w:szCs w:val="24"/>
        </w:rPr>
        <w:t xml:space="preserve">akkumise parimaks tunnistamine </w:t>
      </w:r>
      <w:r w:rsidR="00C60E9F">
        <w:rPr>
          <w:rFonts w:ascii="Times New Roman" w:hAnsi="Times New Roman"/>
          <w:sz w:val="24"/>
          <w:szCs w:val="24"/>
        </w:rPr>
        <w:t>„</w:t>
      </w:r>
      <w:r w:rsidR="00C60E9F" w:rsidRPr="00C60E9F">
        <w:rPr>
          <w:rFonts w:ascii="Times New Roman" w:hAnsi="Times New Roman"/>
          <w:sz w:val="24"/>
          <w:szCs w:val="24"/>
        </w:rPr>
        <w:t>suulisel enampakkumisel osalejatele teatavaks enampakkumise päeval enampakkumise kohas ja elektroonilisel enampakkumisel enampakkumise päevale järgneval tööpäeval oksjonikeskkonnas. Kui pakkuja osales pakkumiste avamisel, loetakse ta enampakkumise tulemustest informeerituks. Kohtutäitur võib erandjuhtudel teatavakstegemise kuni seitsmeks päevaks edasi lükata. Edasilükkamisest annab kohtutäitur enampakkumisel osalejatele viivitamata teada.</w:t>
      </w:r>
      <w:r w:rsidR="00C60E9F">
        <w:rPr>
          <w:rFonts w:ascii="Times New Roman" w:hAnsi="Times New Roman"/>
          <w:sz w:val="24"/>
          <w:szCs w:val="24"/>
        </w:rPr>
        <w:t>“ Seega ei ole määruses kavandatav menetlusaeg 12-36 tööpäeva kooskõlas TMS-ga</w:t>
      </w:r>
      <w:r w:rsidR="00726C6F">
        <w:rPr>
          <w:rFonts w:ascii="Times New Roman" w:hAnsi="Times New Roman"/>
          <w:sz w:val="24"/>
          <w:szCs w:val="24"/>
        </w:rPr>
        <w:t xml:space="preserve"> ja asjakohasem oleks lugeda Koja liikmed ja Koja juurde kuuluvad usaldusisikud määruse kontekstis kohustatud isikuiks</w:t>
      </w:r>
      <w:r w:rsidR="00C60E9F">
        <w:rPr>
          <w:rFonts w:ascii="Times New Roman" w:hAnsi="Times New Roman"/>
          <w:sz w:val="24"/>
          <w:szCs w:val="24"/>
        </w:rPr>
        <w:t>.</w:t>
      </w:r>
    </w:p>
    <w:p w14:paraId="7EF5CDA7" w14:textId="77777777" w:rsidR="00471AFD" w:rsidRDefault="00471AFD" w:rsidP="007D5095">
      <w:pPr>
        <w:pStyle w:val="Vahedeta"/>
        <w:jc w:val="both"/>
        <w:rPr>
          <w:rFonts w:ascii="Times New Roman" w:hAnsi="Times New Roman"/>
          <w:sz w:val="24"/>
          <w:szCs w:val="24"/>
        </w:rPr>
      </w:pPr>
    </w:p>
    <w:p w14:paraId="39325992" w14:textId="5F1E8A53" w:rsidR="00722C7E" w:rsidRDefault="00722C7E" w:rsidP="00722C7E">
      <w:pPr>
        <w:pStyle w:val="Vahedeta"/>
        <w:jc w:val="both"/>
        <w:rPr>
          <w:rFonts w:ascii="Times New Roman" w:hAnsi="Times New Roman"/>
          <w:sz w:val="24"/>
          <w:szCs w:val="24"/>
        </w:rPr>
      </w:pPr>
      <w:r w:rsidRPr="00FD5C4F">
        <w:rPr>
          <w:rFonts w:ascii="Times New Roman" w:hAnsi="Times New Roman"/>
          <w:sz w:val="24"/>
          <w:szCs w:val="24"/>
        </w:rPr>
        <w:t xml:space="preserve">Küsimus on pankrotihaldurite kutsetegevusse puutuvalt aktuaalne ka põhjusel, et lisaks enampakkumise võitjale on pankrotihalduril vajalik tutvuda pankrotivõlgniku ja tehingu teise poole tegeliku kasusaaja andmetega ka näiteks vara tagasivõitmisel (vt PankrS § 109 kuni 114). Paljudel juhtudel sõltub tagasivõitmise täpne õiguslik alus sellest, kas võlgnik on tagasivõidetava tehingu või toimingu teinud lähikondsega (vt PankrS § 117). Samas ei ole lähikondsete nimekiri ammendav, vaid kohus võib lugeda võlgniku lähikondseks  ka seaduses nimetamata võlgnikule lähedase isiku (vt PankrS § 117 lg 3). Sellest tulenevalt on pankrotihalduril vaja tagasivõitmise hagi esitamisel või selle perspektiivi hindamisel kontrollida, kas tagasivõidetava tehingu või toimingu teine pool </w:t>
      </w:r>
      <w:r w:rsidR="00035FD4">
        <w:rPr>
          <w:rFonts w:ascii="Times New Roman" w:hAnsi="Times New Roman"/>
          <w:sz w:val="24"/>
          <w:szCs w:val="24"/>
        </w:rPr>
        <w:t xml:space="preserve">on </w:t>
      </w:r>
      <w:r w:rsidRPr="00FD5C4F">
        <w:rPr>
          <w:rFonts w:ascii="Times New Roman" w:hAnsi="Times New Roman"/>
          <w:sz w:val="24"/>
          <w:szCs w:val="24"/>
        </w:rPr>
        <w:t>võlgniku lähikondne muude isikute – sealhulgas tegelike kasusaajate – kaudu.</w:t>
      </w:r>
    </w:p>
    <w:p w14:paraId="68E0553B" w14:textId="77777777" w:rsidR="00035FD4" w:rsidRDefault="00035FD4" w:rsidP="00722C7E">
      <w:pPr>
        <w:pStyle w:val="Vahedeta"/>
        <w:jc w:val="both"/>
        <w:rPr>
          <w:rFonts w:ascii="Times New Roman" w:hAnsi="Times New Roman"/>
          <w:sz w:val="24"/>
          <w:szCs w:val="24"/>
        </w:rPr>
      </w:pPr>
    </w:p>
    <w:p w14:paraId="100AAC19" w14:textId="2758A65A" w:rsidR="00035FD4" w:rsidRPr="00FD5C4F" w:rsidRDefault="00035FD4" w:rsidP="00722C7E">
      <w:pPr>
        <w:pStyle w:val="Vahedeta"/>
        <w:jc w:val="both"/>
        <w:rPr>
          <w:rFonts w:ascii="Times New Roman" w:hAnsi="Times New Roman"/>
          <w:sz w:val="24"/>
          <w:szCs w:val="24"/>
        </w:rPr>
      </w:pPr>
      <w:r>
        <w:rPr>
          <w:rFonts w:ascii="Times New Roman" w:hAnsi="Times New Roman"/>
          <w:sz w:val="24"/>
          <w:szCs w:val="24"/>
        </w:rPr>
        <w:t>Vara tagasivõitmise hagi esitamiseks teabe kogumine on ka kohtutäituri ametiülesandeks. TMS § 26 lg 2 alusel on k</w:t>
      </w:r>
      <w:r w:rsidRPr="00035FD4">
        <w:rPr>
          <w:rFonts w:ascii="Times New Roman" w:hAnsi="Times New Roman"/>
          <w:sz w:val="24"/>
          <w:szCs w:val="24"/>
        </w:rPr>
        <w:t>ohtutäituril õigus pöörduda täitemenetluseks vajaliku suulise ja kirjaliku teabe saamiseks kolmanda isiku poole</w:t>
      </w:r>
      <w:r>
        <w:rPr>
          <w:rFonts w:ascii="Times New Roman" w:hAnsi="Times New Roman"/>
          <w:sz w:val="24"/>
          <w:szCs w:val="24"/>
        </w:rPr>
        <w:t>. TMS § 187 lg 2 kohaselt võib s</w:t>
      </w:r>
      <w:r w:rsidRPr="00035FD4">
        <w:rPr>
          <w:rFonts w:ascii="Times New Roman" w:hAnsi="Times New Roman"/>
          <w:sz w:val="24"/>
          <w:szCs w:val="24"/>
        </w:rPr>
        <w:t>issenõudja tagasivõitmist nõuda, kui tal on täitedokument ja tema nõue on muutunud sissenõutavaks ning sissenõude pööramisega võlgniku varale ei ole kaasnenud tema nõude täielikku rahuldamist või on alust eeldada, et sissenõude pööramine ei vii nõude rahuldamiseni.</w:t>
      </w:r>
      <w:r w:rsidR="00725E6C">
        <w:rPr>
          <w:rFonts w:ascii="Times New Roman" w:hAnsi="Times New Roman"/>
          <w:sz w:val="24"/>
          <w:szCs w:val="24"/>
        </w:rPr>
        <w:t xml:space="preserve"> Ka sel põhjusel on otstarbekas kontrollida tehingu poolte omavahelist seotust.</w:t>
      </w:r>
    </w:p>
    <w:p w14:paraId="32B2ADDB" w14:textId="77777777" w:rsidR="00CE3BF0" w:rsidRDefault="00CE3BF0" w:rsidP="007D5095">
      <w:pPr>
        <w:pStyle w:val="Vahedeta"/>
        <w:jc w:val="both"/>
        <w:rPr>
          <w:rFonts w:ascii="Times New Roman" w:hAnsi="Times New Roman"/>
          <w:sz w:val="24"/>
          <w:szCs w:val="24"/>
        </w:rPr>
      </w:pPr>
    </w:p>
    <w:p w14:paraId="0DB9077D" w14:textId="2A92D83C" w:rsidR="00CE3BF0" w:rsidRDefault="00CE3BF0" w:rsidP="00CE3BF0">
      <w:pPr>
        <w:pStyle w:val="Vahedeta"/>
        <w:numPr>
          <w:ilvl w:val="0"/>
          <w:numId w:val="26"/>
        </w:numPr>
        <w:ind w:left="426"/>
        <w:jc w:val="both"/>
        <w:rPr>
          <w:rFonts w:ascii="Times New Roman" w:hAnsi="Times New Roman"/>
          <w:sz w:val="24"/>
          <w:szCs w:val="24"/>
        </w:rPr>
      </w:pPr>
      <w:r>
        <w:rPr>
          <w:rFonts w:ascii="Times New Roman" w:hAnsi="Times New Roman"/>
          <w:sz w:val="24"/>
          <w:szCs w:val="24"/>
        </w:rPr>
        <w:t>Palume täpsustada eelnõu § 1 punkti</w:t>
      </w:r>
      <w:r w:rsidR="00A01652">
        <w:rPr>
          <w:rFonts w:ascii="Times New Roman" w:hAnsi="Times New Roman"/>
          <w:sz w:val="24"/>
          <w:szCs w:val="24"/>
        </w:rPr>
        <w:t>de</w:t>
      </w:r>
      <w:r>
        <w:rPr>
          <w:rFonts w:ascii="Times New Roman" w:hAnsi="Times New Roman"/>
          <w:sz w:val="24"/>
          <w:szCs w:val="24"/>
        </w:rPr>
        <w:t xml:space="preserve"> </w:t>
      </w:r>
      <w:r w:rsidR="00A01652">
        <w:rPr>
          <w:rFonts w:ascii="Times New Roman" w:hAnsi="Times New Roman"/>
          <w:sz w:val="24"/>
          <w:szCs w:val="24"/>
        </w:rPr>
        <w:t xml:space="preserve">6 ja </w:t>
      </w:r>
      <w:r>
        <w:rPr>
          <w:rFonts w:ascii="Times New Roman" w:hAnsi="Times New Roman"/>
          <w:sz w:val="24"/>
          <w:szCs w:val="24"/>
        </w:rPr>
        <w:t>13 rakendamist.</w:t>
      </w:r>
    </w:p>
    <w:p w14:paraId="4E2124F0" w14:textId="77777777" w:rsidR="00CE3BF0" w:rsidRDefault="00CE3BF0" w:rsidP="00CE3BF0">
      <w:pPr>
        <w:pStyle w:val="Vahedeta"/>
        <w:jc w:val="both"/>
        <w:rPr>
          <w:rFonts w:ascii="Times New Roman" w:hAnsi="Times New Roman"/>
          <w:sz w:val="24"/>
          <w:szCs w:val="24"/>
        </w:rPr>
      </w:pPr>
    </w:p>
    <w:p w14:paraId="65F8F442" w14:textId="099B4E35" w:rsidR="00CE3BF0" w:rsidRDefault="00CE3BF0" w:rsidP="00CE3BF0">
      <w:pPr>
        <w:pStyle w:val="Vahedeta"/>
        <w:jc w:val="both"/>
        <w:rPr>
          <w:rFonts w:ascii="Times New Roman" w:hAnsi="Times New Roman"/>
          <w:sz w:val="24"/>
          <w:szCs w:val="24"/>
        </w:rPr>
      </w:pPr>
      <w:r>
        <w:rPr>
          <w:rFonts w:ascii="Times New Roman" w:hAnsi="Times New Roman"/>
          <w:sz w:val="24"/>
          <w:szCs w:val="24"/>
        </w:rPr>
        <w:t xml:space="preserve">Kojale on antud tehniline administreerimisõigus Koja liikmete ja nende büroo töötajate õiguste haldamisel e-äriregistris. </w:t>
      </w:r>
      <w:r w:rsidR="00A01652">
        <w:rPr>
          <w:rFonts w:ascii="Times New Roman" w:hAnsi="Times New Roman"/>
          <w:sz w:val="24"/>
          <w:szCs w:val="24"/>
        </w:rPr>
        <w:t>Kas eelnõu § 1 punktiga 6 määrusesse lisatava § 6 lg 1 p 8 sisuks on senise administreerimiskorralduse jätkumine või kavandatakse näiteks Koja liikmete</w:t>
      </w:r>
      <w:r w:rsidR="00E41CBD">
        <w:rPr>
          <w:rFonts w:ascii="Times New Roman" w:hAnsi="Times New Roman"/>
          <w:sz w:val="24"/>
          <w:szCs w:val="24"/>
        </w:rPr>
        <w:t xml:space="preserve"> TEKSA-le</w:t>
      </w:r>
      <w:r w:rsidR="00E41CBD" w:rsidRPr="00E41CBD">
        <w:rPr>
          <w:rFonts w:ascii="Times New Roman" w:hAnsi="Times New Roman"/>
          <w:sz w:val="24"/>
          <w:szCs w:val="24"/>
        </w:rPr>
        <w:t xml:space="preserve"> juurdepääsuõigust omavate isikute nimekirja</w:t>
      </w:r>
      <w:r w:rsidR="00E41CBD">
        <w:rPr>
          <w:rFonts w:ascii="Times New Roman" w:hAnsi="Times New Roman"/>
          <w:sz w:val="24"/>
          <w:szCs w:val="24"/>
        </w:rPr>
        <w:t xml:space="preserve"> kandmiseks täiendavaid mooduseid? </w:t>
      </w:r>
      <w:r>
        <w:rPr>
          <w:rFonts w:ascii="Times New Roman" w:hAnsi="Times New Roman"/>
          <w:sz w:val="24"/>
          <w:szCs w:val="24"/>
        </w:rPr>
        <w:t xml:space="preserve">Palume </w:t>
      </w:r>
      <w:r w:rsidR="00E41CBD">
        <w:rPr>
          <w:rFonts w:ascii="Times New Roman" w:hAnsi="Times New Roman"/>
          <w:sz w:val="24"/>
          <w:szCs w:val="24"/>
        </w:rPr>
        <w:t xml:space="preserve">ka </w:t>
      </w:r>
      <w:r>
        <w:rPr>
          <w:rFonts w:ascii="Times New Roman" w:hAnsi="Times New Roman"/>
          <w:sz w:val="24"/>
          <w:szCs w:val="24"/>
        </w:rPr>
        <w:t>täpsustada, kuidas ja milliseid toiminguid kavandab TEKSA vastutav töötleja eelnõuga määrusesse kavandatava § 14 lg 2 rakendamiseks teha ja millist kaasabi soovitakse saada selleks Kojalt?</w:t>
      </w:r>
    </w:p>
    <w:p w14:paraId="03A282F8" w14:textId="77777777" w:rsidR="00CB573A" w:rsidRDefault="00CB573A" w:rsidP="007D5095">
      <w:pPr>
        <w:pStyle w:val="Vahedeta"/>
        <w:jc w:val="both"/>
        <w:rPr>
          <w:rFonts w:ascii="Times New Roman" w:hAnsi="Times New Roman"/>
          <w:sz w:val="24"/>
          <w:szCs w:val="24"/>
        </w:rPr>
      </w:pPr>
    </w:p>
    <w:p w14:paraId="6AD9560A" w14:textId="309399DF" w:rsidR="002C407C" w:rsidRPr="00F67285" w:rsidRDefault="002C407C" w:rsidP="00F67285">
      <w:pPr>
        <w:pStyle w:val="Vahedeta"/>
        <w:jc w:val="both"/>
        <w:rPr>
          <w:rFonts w:ascii="Times New Roman" w:eastAsiaTheme="minorHAnsi" w:hAnsi="Times New Roman"/>
          <w:sz w:val="24"/>
          <w:szCs w:val="24"/>
        </w:rPr>
      </w:pPr>
      <w:r w:rsidRPr="00F67285">
        <w:rPr>
          <w:rFonts w:ascii="Times New Roman" w:eastAsiaTheme="minorHAnsi" w:hAnsi="Times New Roman"/>
          <w:sz w:val="24"/>
          <w:szCs w:val="24"/>
        </w:rPr>
        <w:t>Lugupidamisega</w:t>
      </w:r>
    </w:p>
    <w:p w14:paraId="3185DE11" w14:textId="77777777" w:rsidR="004E3061" w:rsidRPr="00F67285" w:rsidRDefault="004E3061" w:rsidP="00F67285">
      <w:pPr>
        <w:pStyle w:val="Vahedeta"/>
        <w:jc w:val="both"/>
        <w:rPr>
          <w:rFonts w:ascii="Times New Roman" w:eastAsiaTheme="minorHAnsi" w:hAnsi="Times New Roman"/>
          <w:i/>
          <w:iCs/>
          <w:sz w:val="24"/>
          <w:szCs w:val="24"/>
        </w:rPr>
      </w:pPr>
    </w:p>
    <w:p w14:paraId="2982D7AE" w14:textId="60CCF2A7" w:rsidR="002C407C" w:rsidRPr="00F67285" w:rsidRDefault="002C407C" w:rsidP="00F67285">
      <w:pPr>
        <w:pStyle w:val="Vahedeta"/>
        <w:jc w:val="both"/>
        <w:rPr>
          <w:rFonts w:ascii="Times New Roman" w:eastAsiaTheme="minorHAnsi" w:hAnsi="Times New Roman"/>
          <w:i/>
          <w:iCs/>
          <w:sz w:val="24"/>
          <w:szCs w:val="24"/>
        </w:rPr>
      </w:pPr>
      <w:r w:rsidRPr="00F67285">
        <w:rPr>
          <w:rFonts w:ascii="Times New Roman" w:eastAsiaTheme="minorHAnsi" w:hAnsi="Times New Roman"/>
          <w:i/>
          <w:iCs/>
          <w:sz w:val="24"/>
          <w:szCs w:val="24"/>
        </w:rPr>
        <w:t>/allkirjastatud digitaalselt/</w:t>
      </w:r>
    </w:p>
    <w:p w14:paraId="32A776F5" w14:textId="0EC7F500" w:rsidR="002C407C" w:rsidRPr="00F67285" w:rsidRDefault="00035FD4" w:rsidP="00F67285">
      <w:pPr>
        <w:pStyle w:val="Vahedeta"/>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280EBCF2" w:rsidR="002C407C" w:rsidRPr="00F67285" w:rsidRDefault="002C407C" w:rsidP="00F67285">
      <w:pPr>
        <w:pStyle w:val="Vahedeta"/>
        <w:jc w:val="both"/>
        <w:rPr>
          <w:rFonts w:ascii="Times New Roman" w:eastAsiaTheme="minorHAnsi" w:hAnsi="Times New Roman"/>
          <w:sz w:val="24"/>
          <w:szCs w:val="24"/>
        </w:rPr>
      </w:pPr>
      <w:r w:rsidRPr="00F67285">
        <w:rPr>
          <w:rFonts w:ascii="Times New Roman" w:eastAsiaTheme="minorHAnsi" w:hAnsi="Times New Roman"/>
          <w:sz w:val="24"/>
          <w:szCs w:val="24"/>
        </w:rPr>
        <w:t>Koja esimees</w:t>
      </w:r>
    </w:p>
    <w:p w14:paraId="0A4647CC" w14:textId="453D17B4" w:rsidR="002C407C" w:rsidRPr="00F67285" w:rsidRDefault="002C407C" w:rsidP="00F67285">
      <w:pPr>
        <w:pStyle w:val="Vahedeta"/>
        <w:jc w:val="both"/>
        <w:rPr>
          <w:rFonts w:ascii="Times New Roman" w:eastAsiaTheme="minorHAnsi" w:hAnsi="Times New Roman"/>
          <w:sz w:val="24"/>
          <w:szCs w:val="24"/>
        </w:rPr>
      </w:pPr>
    </w:p>
    <w:p w14:paraId="1B7DD958" w14:textId="77777777" w:rsidR="00F67285" w:rsidRPr="00F67285" w:rsidRDefault="00F67285" w:rsidP="007E6F60">
      <w:pPr>
        <w:pStyle w:val="Vahedeta"/>
        <w:jc w:val="both"/>
        <w:rPr>
          <w:rFonts w:ascii="Times New Roman" w:hAnsi="Times New Roman"/>
          <w:sz w:val="24"/>
          <w:szCs w:val="24"/>
        </w:rPr>
      </w:pPr>
    </w:p>
    <w:p w14:paraId="337D8518" w14:textId="6EECCC4A" w:rsidR="00F67285" w:rsidRPr="00F67285" w:rsidRDefault="007D5095" w:rsidP="007E6F60">
      <w:pPr>
        <w:pStyle w:val="Vahedeta"/>
        <w:jc w:val="both"/>
        <w:rPr>
          <w:rFonts w:ascii="Times New Roman" w:hAnsi="Times New Roman"/>
          <w:sz w:val="24"/>
          <w:szCs w:val="24"/>
        </w:rPr>
      </w:pPr>
      <w:r>
        <w:rPr>
          <w:rFonts w:ascii="Times New Roman" w:hAnsi="Times New Roman"/>
          <w:sz w:val="24"/>
          <w:szCs w:val="24"/>
        </w:rPr>
        <w:t xml:space="preserve">Jaan Lõõnik, </w:t>
      </w:r>
      <w:hyperlink r:id="rId9" w:history="1">
        <w:r w:rsidRPr="00DC14B1">
          <w:rPr>
            <w:rStyle w:val="Hperlink"/>
            <w:rFonts w:ascii="Times New Roman" w:hAnsi="Times New Roman"/>
            <w:sz w:val="24"/>
            <w:szCs w:val="24"/>
          </w:rPr>
          <w:t>jaan.loonik@kpkoda.ee</w:t>
        </w:r>
      </w:hyperlink>
      <w:r>
        <w:rPr>
          <w:rFonts w:ascii="Times New Roman" w:hAnsi="Times New Roman"/>
          <w:sz w:val="24"/>
          <w:szCs w:val="24"/>
        </w:rPr>
        <w:t>, 6464619</w:t>
      </w:r>
    </w:p>
    <w:sectPr w:rsidR="00F67285" w:rsidRPr="00F67285" w:rsidSect="00753822">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3B42" w14:textId="77777777" w:rsidR="006548FD" w:rsidRDefault="006548FD">
      <w:r>
        <w:separator/>
      </w:r>
    </w:p>
  </w:endnote>
  <w:endnote w:type="continuationSeparator" w:id="0">
    <w:p w14:paraId="4F43E05F" w14:textId="77777777" w:rsidR="006548FD" w:rsidRDefault="0065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01D8F16D" w:rsidR="00753822" w:rsidRPr="00E83D57" w:rsidRDefault="00AF40C3"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77777777" w:rsidR="004D75A8" w:rsidRDefault="00E83D57" w:rsidP="00753822">
    <w:pPr>
      <w:pStyle w:val="Jalus"/>
      <w:spacing w:after="0" w:line="240" w:lineRule="auto"/>
      <w:rPr>
        <w:color w:val="000000" w:themeColor="text1"/>
      </w:rPr>
    </w:pPr>
    <w:r w:rsidRPr="00E83D57">
      <w:rPr>
        <w:color w:val="000000" w:themeColor="text1"/>
      </w:rPr>
      <w:t>10117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2F41" w14:textId="77777777" w:rsidR="006548FD" w:rsidRDefault="006548FD">
      <w:r>
        <w:separator/>
      </w:r>
    </w:p>
  </w:footnote>
  <w:footnote w:type="continuationSeparator" w:id="0">
    <w:p w14:paraId="65781A23" w14:textId="77777777" w:rsidR="006548FD" w:rsidRDefault="0065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A2879"/>
    <w:multiLevelType w:val="hybridMultilevel"/>
    <w:tmpl w:val="6352BD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156923077">
    <w:abstractNumId w:val="8"/>
  </w:num>
  <w:num w:numId="2" w16cid:durableId="1388337649">
    <w:abstractNumId w:val="3"/>
  </w:num>
  <w:num w:numId="3" w16cid:durableId="2131970576">
    <w:abstractNumId w:val="2"/>
  </w:num>
  <w:num w:numId="4" w16cid:durableId="648748283">
    <w:abstractNumId w:val="1"/>
  </w:num>
  <w:num w:numId="5" w16cid:durableId="1581407565">
    <w:abstractNumId w:val="0"/>
  </w:num>
  <w:num w:numId="6" w16cid:durableId="1761684507">
    <w:abstractNumId w:val="9"/>
  </w:num>
  <w:num w:numId="7" w16cid:durableId="627122635">
    <w:abstractNumId w:val="7"/>
  </w:num>
  <w:num w:numId="8" w16cid:durableId="1377006053">
    <w:abstractNumId w:val="6"/>
  </w:num>
  <w:num w:numId="9" w16cid:durableId="2070424353">
    <w:abstractNumId w:val="5"/>
  </w:num>
  <w:num w:numId="10" w16cid:durableId="402410170">
    <w:abstractNumId w:val="4"/>
  </w:num>
  <w:num w:numId="11" w16cid:durableId="995496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722135">
    <w:abstractNumId w:val="19"/>
  </w:num>
  <w:num w:numId="13" w16cid:durableId="868564850">
    <w:abstractNumId w:val="23"/>
  </w:num>
  <w:num w:numId="14" w16cid:durableId="15619606">
    <w:abstractNumId w:val="11"/>
  </w:num>
  <w:num w:numId="15" w16cid:durableId="1489050667">
    <w:abstractNumId w:val="14"/>
  </w:num>
  <w:num w:numId="16" w16cid:durableId="500775507">
    <w:abstractNumId w:val="16"/>
  </w:num>
  <w:num w:numId="17" w16cid:durableId="2004897032">
    <w:abstractNumId w:val="24"/>
  </w:num>
  <w:num w:numId="18" w16cid:durableId="1882742905">
    <w:abstractNumId w:val="15"/>
  </w:num>
  <w:num w:numId="19" w16cid:durableId="933132764">
    <w:abstractNumId w:val="20"/>
  </w:num>
  <w:num w:numId="20" w16cid:durableId="251549095">
    <w:abstractNumId w:val="21"/>
  </w:num>
  <w:num w:numId="21" w16cid:durableId="488667855">
    <w:abstractNumId w:val="12"/>
  </w:num>
  <w:num w:numId="22" w16cid:durableId="1931809692">
    <w:abstractNumId w:val="18"/>
  </w:num>
  <w:num w:numId="23" w16cid:durableId="547645580">
    <w:abstractNumId w:val="17"/>
  </w:num>
  <w:num w:numId="24" w16cid:durableId="1569998087">
    <w:abstractNumId w:val="13"/>
  </w:num>
  <w:num w:numId="25" w16cid:durableId="201133505">
    <w:abstractNumId w:val="22"/>
  </w:num>
  <w:num w:numId="26" w16cid:durableId="1115293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4C4D"/>
    <w:rsid w:val="00005B8D"/>
    <w:rsid w:val="00010838"/>
    <w:rsid w:val="00013F43"/>
    <w:rsid w:val="0001606E"/>
    <w:rsid w:val="000161DE"/>
    <w:rsid w:val="00026D41"/>
    <w:rsid w:val="00030109"/>
    <w:rsid w:val="00032DA9"/>
    <w:rsid w:val="00035765"/>
    <w:rsid w:val="00035FD4"/>
    <w:rsid w:val="00036350"/>
    <w:rsid w:val="00037EFB"/>
    <w:rsid w:val="000417E0"/>
    <w:rsid w:val="00045B6F"/>
    <w:rsid w:val="00047CE1"/>
    <w:rsid w:val="00070608"/>
    <w:rsid w:val="000718A8"/>
    <w:rsid w:val="00071CB8"/>
    <w:rsid w:val="00086082"/>
    <w:rsid w:val="00086520"/>
    <w:rsid w:val="00093260"/>
    <w:rsid w:val="00095145"/>
    <w:rsid w:val="000A5D4D"/>
    <w:rsid w:val="000A69B2"/>
    <w:rsid w:val="000B08F0"/>
    <w:rsid w:val="000B2CEB"/>
    <w:rsid w:val="000C5169"/>
    <w:rsid w:val="000D2637"/>
    <w:rsid w:val="000D6C7D"/>
    <w:rsid w:val="000E10D5"/>
    <w:rsid w:val="000F0F56"/>
    <w:rsid w:val="00101064"/>
    <w:rsid w:val="001032F7"/>
    <w:rsid w:val="001060B5"/>
    <w:rsid w:val="001141CA"/>
    <w:rsid w:val="0013300C"/>
    <w:rsid w:val="001363F1"/>
    <w:rsid w:val="00145F0B"/>
    <w:rsid w:val="00146A2A"/>
    <w:rsid w:val="00150C18"/>
    <w:rsid w:val="00175ABD"/>
    <w:rsid w:val="00176EC1"/>
    <w:rsid w:val="00184031"/>
    <w:rsid w:val="00197016"/>
    <w:rsid w:val="001A672C"/>
    <w:rsid w:val="001B40DF"/>
    <w:rsid w:val="001B4D85"/>
    <w:rsid w:val="001C2A54"/>
    <w:rsid w:val="001C4B70"/>
    <w:rsid w:val="001D0CC1"/>
    <w:rsid w:val="001E2A6F"/>
    <w:rsid w:val="001E5DEC"/>
    <w:rsid w:val="001E7504"/>
    <w:rsid w:val="001E7CA0"/>
    <w:rsid w:val="001E7FE9"/>
    <w:rsid w:val="001F4928"/>
    <w:rsid w:val="002066AB"/>
    <w:rsid w:val="0021187C"/>
    <w:rsid w:val="002120E2"/>
    <w:rsid w:val="002124EB"/>
    <w:rsid w:val="00213156"/>
    <w:rsid w:val="00234474"/>
    <w:rsid w:val="00241B8F"/>
    <w:rsid w:val="00244746"/>
    <w:rsid w:val="00245C3D"/>
    <w:rsid w:val="00260F27"/>
    <w:rsid w:val="00261629"/>
    <w:rsid w:val="00266C46"/>
    <w:rsid w:val="002702D1"/>
    <w:rsid w:val="00270567"/>
    <w:rsid w:val="00273FAF"/>
    <w:rsid w:val="00277BDD"/>
    <w:rsid w:val="0028575F"/>
    <w:rsid w:val="00291ECA"/>
    <w:rsid w:val="00292B8E"/>
    <w:rsid w:val="002B0478"/>
    <w:rsid w:val="002B58D1"/>
    <w:rsid w:val="002C0E79"/>
    <w:rsid w:val="002C0FC0"/>
    <w:rsid w:val="002C1163"/>
    <w:rsid w:val="002C1198"/>
    <w:rsid w:val="002C25EA"/>
    <w:rsid w:val="002C407C"/>
    <w:rsid w:val="002E16E7"/>
    <w:rsid w:val="002E451D"/>
    <w:rsid w:val="002F49CE"/>
    <w:rsid w:val="00321DE3"/>
    <w:rsid w:val="00323BA6"/>
    <w:rsid w:val="00331E47"/>
    <w:rsid w:val="00337A13"/>
    <w:rsid w:val="00352B22"/>
    <w:rsid w:val="003533A1"/>
    <w:rsid w:val="00354112"/>
    <w:rsid w:val="00355532"/>
    <w:rsid w:val="00364E68"/>
    <w:rsid w:val="00365E53"/>
    <w:rsid w:val="00371A3D"/>
    <w:rsid w:val="00380B5E"/>
    <w:rsid w:val="00381CD9"/>
    <w:rsid w:val="003956E8"/>
    <w:rsid w:val="003A5557"/>
    <w:rsid w:val="003B1A5D"/>
    <w:rsid w:val="003B6FAA"/>
    <w:rsid w:val="003C16C8"/>
    <w:rsid w:val="003D2F03"/>
    <w:rsid w:val="003E3374"/>
    <w:rsid w:val="003E62E5"/>
    <w:rsid w:val="003F2707"/>
    <w:rsid w:val="003F41AD"/>
    <w:rsid w:val="003F79A2"/>
    <w:rsid w:val="00404EB4"/>
    <w:rsid w:val="0040678B"/>
    <w:rsid w:val="004069B1"/>
    <w:rsid w:val="004163AF"/>
    <w:rsid w:val="0042142C"/>
    <w:rsid w:val="004232D9"/>
    <w:rsid w:val="004250F7"/>
    <w:rsid w:val="00427729"/>
    <w:rsid w:val="004363C9"/>
    <w:rsid w:val="00437605"/>
    <w:rsid w:val="00440373"/>
    <w:rsid w:val="004420F5"/>
    <w:rsid w:val="00443538"/>
    <w:rsid w:val="0044354A"/>
    <w:rsid w:val="00445422"/>
    <w:rsid w:val="004528DE"/>
    <w:rsid w:val="00454B9E"/>
    <w:rsid w:val="00457072"/>
    <w:rsid w:val="004625CB"/>
    <w:rsid w:val="00471AFD"/>
    <w:rsid w:val="00472724"/>
    <w:rsid w:val="00472C7C"/>
    <w:rsid w:val="00473D44"/>
    <w:rsid w:val="00475030"/>
    <w:rsid w:val="00476F3C"/>
    <w:rsid w:val="00480E1D"/>
    <w:rsid w:val="00486D62"/>
    <w:rsid w:val="00490371"/>
    <w:rsid w:val="00490A2B"/>
    <w:rsid w:val="004A2373"/>
    <w:rsid w:val="004A59C2"/>
    <w:rsid w:val="004B48DF"/>
    <w:rsid w:val="004C3BDB"/>
    <w:rsid w:val="004D0EC7"/>
    <w:rsid w:val="004D6F2D"/>
    <w:rsid w:val="004D75A8"/>
    <w:rsid w:val="004E138F"/>
    <w:rsid w:val="004E3061"/>
    <w:rsid w:val="004E7C0E"/>
    <w:rsid w:val="004F163C"/>
    <w:rsid w:val="004F292A"/>
    <w:rsid w:val="004F55FA"/>
    <w:rsid w:val="004F61A9"/>
    <w:rsid w:val="0050476A"/>
    <w:rsid w:val="005059D5"/>
    <w:rsid w:val="0050779F"/>
    <w:rsid w:val="00511FDF"/>
    <w:rsid w:val="005130D2"/>
    <w:rsid w:val="0051320F"/>
    <w:rsid w:val="00514C83"/>
    <w:rsid w:val="00514CDC"/>
    <w:rsid w:val="005151D5"/>
    <w:rsid w:val="0051632F"/>
    <w:rsid w:val="00522D85"/>
    <w:rsid w:val="005263AA"/>
    <w:rsid w:val="00526B2B"/>
    <w:rsid w:val="005309E9"/>
    <w:rsid w:val="00533582"/>
    <w:rsid w:val="00535F3A"/>
    <w:rsid w:val="00552C92"/>
    <w:rsid w:val="005618A4"/>
    <w:rsid w:val="0056675B"/>
    <w:rsid w:val="005720FB"/>
    <w:rsid w:val="00580A90"/>
    <w:rsid w:val="005903B2"/>
    <w:rsid w:val="00590B81"/>
    <w:rsid w:val="005B0A5B"/>
    <w:rsid w:val="005B32F8"/>
    <w:rsid w:val="005B333D"/>
    <w:rsid w:val="005C45E2"/>
    <w:rsid w:val="005C5FC4"/>
    <w:rsid w:val="005C6865"/>
    <w:rsid w:val="005E2FEF"/>
    <w:rsid w:val="005E44E5"/>
    <w:rsid w:val="00601BD9"/>
    <w:rsid w:val="006035DA"/>
    <w:rsid w:val="00606385"/>
    <w:rsid w:val="00610CCC"/>
    <w:rsid w:val="006226EE"/>
    <w:rsid w:val="00625156"/>
    <w:rsid w:val="00625E06"/>
    <w:rsid w:val="00630091"/>
    <w:rsid w:val="00631F5F"/>
    <w:rsid w:val="00632C42"/>
    <w:rsid w:val="00641BC5"/>
    <w:rsid w:val="00643925"/>
    <w:rsid w:val="00645EF4"/>
    <w:rsid w:val="006548FD"/>
    <w:rsid w:val="0066064F"/>
    <w:rsid w:val="0066496E"/>
    <w:rsid w:val="00664A3C"/>
    <w:rsid w:val="00681BFF"/>
    <w:rsid w:val="00682AC0"/>
    <w:rsid w:val="006B079F"/>
    <w:rsid w:val="006B387C"/>
    <w:rsid w:val="006B51AB"/>
    <w:rsid w:val="006B6CDD"/>
    <w:rsid w:val="006C05C3"/>
    <w:rsid w:val="006C0F71"/>
    <w:rsid w:val="006C6EA3"/>
    <w:rsid w:val="006C7463"/>
    <w:rsid w:val="006D2225"/>
    <w:rsid w:val="006D35A7"/>
    <w:rsid w:val="006D51A7"/>
    <w:rsid w:val="006E1E5D"/>
    <w:rsid w:val="006E3326"/>
    <w:rsid w:val="006E3A9E"/>
    <w:rsid w:val="006E3BA1"/>
    <w:rsid w:val="006E75F1"/>
    <w:rsid w:val="006F68FA"/>
    <w:rsid w:val="00703EF0"/>
    <w:rsid w:val="0071111C"/>
    <w:rsid w:val="00713022"/>
    <w:rsid w:val="00715ADD"/>
    <w:rsid w:val="007175A3"/>
    <w:rsid w:val="00720B00"/>
    <w:rsid w:val="007215D6"/>
    <w:rsid w:val="00722C7E"/>
    <w:rsid w:val="00725E6C"/>
    <w:rsid w:val="00726C6F"/>
    <w:rsid w:val="0073396D"/>
    <w:rsid w:val="00733DD8"/>
    <w:rsid w:val="00735635"/>
    <w:rsid w:val="007358AF"/>
    <w:rsid w:val="00744568"/>
    <w:rsid w:val="00747175"/>
    <w:rsid w:val="00752EED"/>
    <w:rsid w:val="00753822"/>
    <w:rsid w:val="00785514"/>
    <w:rsid w:val="00790ADE"/>
    <w:rsid w:val="00797123"/>
    <w:rsid w:val="007A38A3"/>
    <w:rsid w:val="007B271E"/>
    <w:rsid w:val="007C0AB7"/>
    <w:rsid w:val="007C6A9F"/>
    <w:rsid w:val="007D1FE1"/>
    <w:rsid w:val="007D262D"/>
    <w:rsid w:val="007D3706"/>
    <w:rsid w:val="007D5095"/>
    <w:rsid w:val="007D5EC0"/>
    <w:rsid w:val="007E59EF"/>
    <w:rsid w:val="007E6F60"/>
    <w:rsid w:val="007F2F8D"/>
    <w:rsid w:val="007F3CD2"/>
    <w:rsid w:val="007F4350"/>
    <w:rsid w:val="0080128F"/>
    <w:rsid w:val="0080177B"/>
    <w:rsid w:val="00802961"/>
    <w:rsid w:val="00803B7D"/>
    <w:rsid w:val="0080413B"/>
    <w:rsid w:val="0082370D"/>
    <w:rsid w:val="00825C44"/>
    <w:rsid w:val="00825CCC"/>
    <w:rsid w:val="008320AC"/>
    <w:rsid w:val="00837B0C"/>
    <w:rsid w:val="00845F58"/>
    <w:rsid w:val="00845FBE"/>
    <w:rsid w:val="00846E7A"/>
    <w:rsid w:val="008515C7"/>
    <w:rsid w:val="008515DD"/>
    <w:rsid w:val="00857AC4"/>
    <w:rsid w:val="00864A43"/>
    <w:rsid w:val="00880FB0"/>
    <w:rsid w:val="00881A57"/>
    <w:rsid w:val="008836BF"/>
    <w:rsid w:val="008908FD"/>
    <w:rsid w:val="00891A5D"/>
    <w:rsid w:val="0089396A"/>
    <w:rsid w:val="00895293"/>
    <w:rsid w:val="008A1679"/>
    <w:rsid w:val="008A28FF"/>
    <w:rsid w:val="008A4F5B"/>
    <w:rsid w:val="008A5BEF"/>
    <w:rsid w:val="008B280F"/>
    <w:rsid w:val="008C0F79"/>
    <w:rsid w:val="008C2B1C"/>
    <w:rsid w:val="008C5423"/>
    <w:rsid w:val="008C6443"/>
    <w:rsid w:val="008D0785"/>
    <w:rsid w:val="008D1A95"/>
    <w:rsid w:val="008D2816"/>
    <w:rsid w:val="008E7DAB"/>
    <w:rsid w:val="008F0445"/>
    <w:rsid w:val="008F25B7"/>
    <w:rsid w:val="008F38E2"/>
    <w:rsid w:val="0090494F"/>
    <w:rsid w:val="009070B8"/>
    <w:rsid w:val="00910044"/>
    <w:rsid w:val="0091278B"/>
    <w:rsid w:val="0091373A"/>
    <w:rsid w:val="00915DD9"/>
    <w:rsid w:val="00932A86"/>
    <w:rsid w:val="0093433D"/>
    <w:rsid w:val="00934EAF"/>
    <w:rsid w:val="009353D7"/>
    <w:rsid w:val="00935848"/>
    <w:rsid w:val="00942BC7"/>
    <w:rsid w:val="0095231A"/>
    <w:rsid w:val="00954A8B"/>
    <w:rsid w:val="00957217"/>
    <w:rsid w:val="0096234E"/>
    <w:rsid w:val="009628E9"/>
    <w:rsid w:val="009629C7"/>
    <w:rsid w:val="00983094"/>
    <w:rsid w:val="0098395F"/>
    <w:rsid w:val="00984CF5"/>
    <w:rsid w:val="009962CA"/>
    <w:rsid w:val="009964DC"/>
    <w:rsid w:val="00997A4B"/>
    <w:rsid w:val="00997B53"/>
    <w:rsid w:val="009A718C"/>
    <w:rsid w:val="009C158C"/>
    <w:rsid w:val="009C2A36"/>
    <w:rsid w:val="009D074C"/>
    <w:rsid w:val="009D1935"/>
    <w:rsid w:val="009D2E83"/>
    <w:rsid w:val="009D765C"/>
    <w:rsid w:val="009E1AD6"/>
    <w:rsid w:val="009E378D"/>
    <w:rsid w:val="00A01652"/>
    <w:rsid w:val="00A022B1"/>
    <w:rsid w:val="00A06C26"/>
    <w:rsid w:val="00A06EAD"/>
    <w:rsid w:val="00A17D7C"/>
    <w:rsid w:val="00A309E5"/>
    <w:rsid w:val="00A315C6"/>
    <w:rsid w:val="00A33D8E"/>
    <w:rsid w:val="00A34B29"/>
    <w:rsid w:val="00A4112C"/>
    <w:rsid w:val="00A42968"/>
    <w:rsid w:val="00A506F8"/>
    <w:rsid w:val="00A5436F"/>
    <w:rsid w:val="00A5444E"/>
    <w:rsid w:val="00A605A4"/>
    <w:rsid w:val="00A64E2D"/>
    <w:rsid w:val="00A77737"/>
    <w:rsid w:val="00AA2570"/>
    <w:rsid w:val="00AA5898"/>
    <w:rsid w:val="00AA69AE"/>
    <w:rsid w:val="00AB003F"/>
    <w:rsid w:val="00AB3314"/>
    <w:rsid w:val="00AB4E75"/>
    <w:rsid w:val="00AB6524"/>
    <w:rsid w:val="00AB6729"/>
    <w:rsid w:val="00AC1C7F"/>
    <w:rsid w:val="00AC5C35"/>
    <w:rsid w:val="00AF13F2"/>
    <w:rsid w:val="00AF31E9"/>
    <w:rsid w:val="00AF40C3"/>
    <w:rsid w:val="00AF5CB5"/>
    <w:rsid w:val="00B00958"/>
    <w:rsid w:val="00B120F0"/>
    <w:rsid w:val="00B12964"/>
    <w:rsid w:val="00B16159"/>
    <w:rsid w:val="00B17A20"/>
    <w:rsid w:val="00B342C8"/>
    <w:rsid w:val="00B41101"/>
    <w:rsid w:val="00B46EE5"/>
    <w:rsid w:val="00B50011"/>
    <w:rsid w:val="00B50803"/>
    <w:rsid w:val="00B56B7B"/>
    <w:rsid w:val="00B70DAA"/>
    <w:rsid w:val="00B74CCE"/>
    <w:rsid w:val="00B8290C"/>
    <w:rsid w:val="00B83B3F"/>
    <w:rsid w:val="00B85C12"/>
    <w:rsid w:val="00B8746D"/>
    <w:rsid w:val="00BA0309"/>
    <w:rsid w:val="00BA168D"/>
    <w:rsid w:val="00BA181D"/>
    <w:rsid w:val="00BB04E0"/>
    <w:rsid w:val="00BB2893"/>
    <w:rsid w:val="00BC1346"/>
    <w:rsid w:val="00BC48AC"/>
    <w:rsid w:val="00BC4B8F"/>
    <w:rsid w:val="00BD4029"/>
    <w:rsid w:val="00BD4DBF"/>
    <w:rsid w:val="00BE1CF1"/>
    <w:rsid w:val="00BF081D"/>
    <w:rsid w:val="00BF0D06"/>
    <w:rsid w:val="00BF49BD"/>
    <w:rsid w:val="00C07907"/>
    <w:rsid w:val="00C07FD7"/>
    <w:rsid w:val="00C12BAC"/>
    <w:rsid w:val="00C164B3"/>
    <w:rsid w:val="00C166C4"/>
    <w:rsid w:val="00C17E10"/>
    <w:rsid w:val="00C2079A"/>
    <w:rsid w:val="00C262F7"/>
    <w:rsid w:val="00C27C4A"/>
    <w:rsid w:val="00C307A8"/>
    <w:rsid w:val="00C32C42"/>
    <w:rsid w:val="00C35E75"/>
    <w:rsid w:val="00C37665"/>
    <w:rsid w:val="00C37C42"/>
    <w:rsid w:val="00C37CDD"/>
    <w:rsid w:val="00C41B0A"/>
    <w:rsid w:val="00C54938"/>
    <w:rsid w:val="00C60E9F"/>
    <w:rsid w:val="00C62796"/>
    <w:rsid w:val="00C65B0C"/>
    <w:rsid w:val="00C72034"/>
    <w:rsid w:val="00C82F08"/>
    <w:rsid w:val="00C83F0C"/>
    <w:rsid w:val="00C9192E"/>
    <w:rsid w:val="00C94FB8"/>
    <w:rsid w:val="00C96508"/>
    <w:rsid w:val="00CA4673"/>
    <w:rsid w:val="00CB2C95"/>
    <w:rsid w:val="00CB573A"/>
    <w:rsid w:val="00CB6662"/>
    <w:rsid w:val="00CD10C4"/>
    <w:rsid w:val="00CD1214"/>
    <w:rsid w:val="00CE3BF0"/>
    <w:rsid w:val="00D07481"/>
    <w:rsid w:val="00D14877"/>
    <w:rsid w:val="00D17493"/>
    <w:rsid w:val="00D2494F"/>
    <w:rsid w:val="00D315F4"/>
    <w:rsid w:val="00D427FE"/>
    <w:rsid w:val="00D479D5"/>
    <w:rsid w:val="00D53C1F"/>
    <w:rsid w:val="00D60457"/>
    <w:rsid w:val="00D614CF"/>
    <w:rsid w:val="00D61FD7"/>
    <w:rsid w:val="00D822E4"/>
    <w:rsid w:val="00D85C26"/>
    <w:rsid w:val="00D86338"/>
    <w:rsid w:val="00D872FF"/>
    <w:rsid w:val="00D87359"/>
    <w:rsid w:val="00D91DEA"/>
    <w:rsid w:val="00D9367B"/>
    <w:rsid w:val="00D939E2"/>
    <w:rsid w:val="00D97C2C"/>
    <w:rsid w:val="00DA5C57"/>
    <w:rsid w:val="00DB1CA7"/>
    <w:rsid w:val="00DB3988"/>
    <w:rsid w:val="00DB73F3"/>
    <w:rsid w:val="00DC3283"/>
    <w:rsid w:val="00DD39A8"/>
    <w:rsid w:val="00DE02D8"/>
    <w:rsid w:val="00DE5CBA"/>
    <w:rsid w:val="00DF055D"/>
    <w:rsid w:val="00DF2D47"/>
    <w:rsid w:val="00DF5A05"/>
    <w:rsid w:val="00E02B55"/>
    <w:rsid w:val="00E052C9"/>
    <w:rsid w:val="00E122BF"/>
    <w:rsid w:val="00E12DAA"/>
    <w:rsid w:val="00E1422E"/>
    <w:rsid w:val="00E1577E"/>
    <w:rsid w:val="00E41CBD"/>
    <w:rsid w:val="00E447CF"/>
    <w:rsid w:val="00E447FF"/>
    <w:rsid w:val="00E53E1A"/>
    <w:rsid w:val="00E57F89"/>
    <w:rsid w:val="00E63387"/>
    <w:rsid w:val="00E70096"/>
    <w:rsid w:val="00E73B06"/>
    <w:rsid w:val="00E828EB"/>
    <w:rsid w:val="00E83D57"/>
    <w:rsid w:val="00E87415"/>
    <w:rsid w:val="00E87E03"/>
    <w:rsid w:val="00E9694C"/>
    <w:rsid w:val="00E971FF"/>
    <w:rsid w:val="00EA6F75"/>
    <w:rsid w:val="00EB5CEB"/>
    <w:rsid w:val="00EC055C"/>
    <w:rsid w:val="00EC190B"/>
    <w:rsid w:val="00EC1E93"/>
    <w:rsid w:val="00EC24B1"/>
    <w:rsid w:val="00EC4B41"/>
    <w:rsid w:val="00EC4C93"/>
    <w:rsid w:val="00ED058E"/>
    <w:rsid w:val="00ED0B0C"/>
    <w:rsid w:val="00ED5D38"/>
    <w:rsid w:val="00EE2288"/>
    <w:rsid w:val="00EE4448"/>
    <w:rsid w:val="00EE47CC"/>
    <w:rsid w:val="00EE7970"/>
    <w:rsid w:val="00EE7F37"/>
    <w:rsid w:val="00EF15F0"/>
    <w:rsid w:val="00EF42C3"/>
    <w:rsid w:val="00F00E91"/>
    <w:rsid w:val="00F04417"/>
    <w:rsid w:val="00F14741"/>
    <w:rsid w:val="00F15BC8"/>
    <w:rsid w:val="00F31F7E"/>
    <w:rsid w:val="00F32259"/>
    <w:rsid w:val="00F33A8C"/>
    <w:rsid w:val="00F36C3A"/>
    <w:rsid w:val="00F43035"/>
    <w:rsid w:val="00F438B6"/>
    <w:rsid w:val="00F47375"/>
    <w:rsid w:val="00F606A1"/>
    <w:rsid w:val="00F6433B"/>
    <w:rsid w:val="00F64F59"/>
    <w:rsid w:val="00F67285"/>
    <w:rsid w:val="00FA2312"/>
    <w:rsid w:val="00FA51C0"/>
    <w:rsid w:val="00FB2E0E"/>
    <w:rsid w:val="00FB778C"/>
    <w:rsid w:val="00FC0405"/>
    <w:rsid w:val="00FC2994"/>
    <w:rsid w:val="00FC3EFA"/>
    <w:rsid w:val="00FC5552"/>
    <w:rsid w:val="00FC7ADB"/>
    <w:rsid w:val="00FD1C3F"/>
    <w:rsid w:val="00FD2049"/>
    <w:rsid w:val="00FD27FA"/>
    <w:rsid w:val="00FD7528"/>
    <w:rsid w:val="00FE4990"/>
    <w:rsid w:val="00FE770F"/>
    <w:rsid w:val="00FF2DB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handusministeeriu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3</Pages>
  <Words>1042</Words>
  <Characters>6048</Characters>
  <Application>Microsoft Office Word</Application>
  <DocSecurity>0</DocSecurity>
  <Lines>50</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7076</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11</cp:revision>
  <cp:lastPrinted>2026-04-01T10:57:00Z</cp:lastPrinted>
  <dcterms:created xsi:type="dcterms:W3CDTF">2026-06-10T06:41:00Z</dcterms:created>
  <dcterms:modified xsi:type="dcterms:W3CDTF">2026-06-18T09:14:00Z</dcterms:modified>
</cp:coreProperties>
</file>